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F21E6B" w:rsidRPr="00D0009A">
        <w:rPr>
          <w:rFonts w:asciiTheme="minorEastAsia" w:hAnsiTheme="minorEastAsia" w:hint="eastAsia"/>
          <w:sz w:val="28"/>
          <w:szCs w:val="28"/>
          <w:u w:val="single"/>
        </w:rPr>
        <w:t>人事档案数字化服务</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F21E6B">
        <w:rPr>
          <w:rFonts w:asciiTheme="minorEastAsia" w:hAnsiTheme="minorEastAsia" w:hint="eastAsia"/>
          <w:sz w:val="28"/>
          <w:szCs w:val="28"/>
        </w:rPr>
        <w:t>项目流水号</w:t>
      </w:r>
      <w:r w:rsidR="003324C4">
        <w:rPr>
          <w:rFonts w:asciiTheme="minorEastAsia" w:hAnsiTheme="minorEastAsia" w:hint="eastAsia"/>
          <w:sz w:val="28"/>
          <w:szCs w:val="28"/>
        </w:rPr>
        <w:t>【2020】</w:t>
      </w:r>
      <w:r w:rsidR="00F21E6B">
        <w:rPr>
          <w:rFonts w:asciiTheme="minorEastAsia" w:hAnsiTheme="minorEastAsia" w:hint="eastAsia"/>
          <w:sz w:val="28"/>
          <w:szCs w:val="28"/>
        </w:rPr>
        <w:t>11561</w:t>
      </w:r>
    </w:p>
    <w:p w:rsidR="00F21E6B" w:rsidRPr="00C651A1" w:rsidRDefault="00F21E6B"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项  目 编 号：NMZL2020-030</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F21E6B">
        <w:rPr>
          <w:rFonts w:asciiTheme="minorEastAsia" w:hAnsiTheme="minorEastAsia" w:hint="eastAsia"/>
          <w:sz w:val="28"/>
          <w:szCs w:val="28"/>
        </w:rPr>
        <w:t>人事部</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F21E6B">
        <w:rPr>
          <w:rFonts w:asciiTheme="minorEastAsia" w:hAnsiTheme="minorEastAsia" w:hint="eastAsia"/>
          <w:sz w:val="28"/>
          <w:szCs w:val="28"/>
          <w:u w:val="single"/>
        </w:rPr>
        <w:t>11</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F21E6B">
        <w:rPr>
          <w:rFonts w:asciiTheme="minorEastAsia" w:hAnsiTheme="minorEastAsia" w:hint="eastAsia"/>
          <w:sz w:val="28"/>
          <w:szCs w:val="28"/>
          <w:u w:val="single"/>
        </w:rPr>
        <w:t>13</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BA1363"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BA1363">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BA1363">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BA1363"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BA1363"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BA1363"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BA1363"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BA1363"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BA1363"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2A1F17" w:rsidRDefault="007E0D52" w:rsidP="007E0D52">
      <w:pPr>
        <w:pStyle w:val="af9"/>
        <w:spacing w:before="0" w:after="0"/>
        <w:rPr>
          <w:rFonts w:ascii="黑体" w:eastAsia="黑体" w:hAnsi="黑体"/>
          <w:szCs w:val="36"/>
        </w:rPr>
      </w:pPr>
      <w:bookmarkStart w:id="1" w:name="_Toc373226407"/>
      <w:r w:rsidRPr="00C651A1">
        <w:rPr>
          <w:rFonts w:asciiTheme="minorEastAsia" w:eastAsiaTheme="minorEastAsia" w:hAnsiTheme="minorEastAsia"/>
          <w:b w:val="0"/>
          <w:bCs w:val="0"/>
          <w:sz w:val="28"/>
          <w:szCs w:val="28"/>
        </w:rPr>
        <w:br w:type="page"/>
      </w:r>
      <w:r w:rsidRPr="002A1F17">
        <w:rPr>
          <w:rFonts w:ascii="黑体" w:eastAsia="黑体" w:hAnsi="黑体"/>
          <w:szCs w:val="36"/>
        </w:rPr>
        <w:lastRenderedPageBreak/>
        <w:t>第一章</w:t>
      </w:r>
      <w:bookmarkEnd w:id="1"/>
      <w:r w:rsidRPr="002A1F17">
        <w:rPr>
          <w:rFonts w:ascii="黑体" w:eastAsia="黑体" w:hAnsi="黑体" w:hint="eastAsia"/>
          <w:szCs w:val="36"/>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000216" w:rsidRPr="00C53FE7" w:rsidRDefault="00000216" w:rsidP="00000216">
      <w:pPr>
        <w:spacing w:line="440" w:lineRule="exact"/>
        <w:ind w:firstLineChars="177" w:firstLine="496"/>
        <w:jc w:val="left"/>
        <w:rPr>
          <w:rFonts w:asciiTheme="minorEastAsia" w:hAnsiTheme="minorEastAsia"/>
          <w:sz w:val="28"/>
          <w:szCs w:val="28"/>
        </w:rPr>
      </w:pPr>
      <w:r w:rsidRPr="00C651A1">
        <w:rPr>
          <w:rFonts w:asciiTheme="minorEastAsia" w:hAnsiTheme="minorEastAsia" w:hint="eastAsia"/>
          <w:sz w:val="28"/>
          <w:szCs w:val="28"/>
        </w:rPr>
        <w:t>内蒙古医科大学附属人民医院（内蒙古自治区肿瘤医院）</w:t>
      </w:r>
      <w:r w:rsidRPr="00C651A1">
        <w:rPr>
          <w:rFonts w:asciiTheme="minorEastAsia" w:hAnsiTheme="minorEastAsia"/>
          <w:sz w:val="28"/>
          <w:szCs w:val="28"/>
        </w:rPr>
        <w:t>采用</w:t>
      </w:r>
      <w:r w:rsidRPr="00C651A1">
        <w:rPr>
          <w:rFonts w:asciiTheme="minorEastAsia" w:hAnsiTheme="minorEastAsia" w:hint="eastAsia"/>
          <w:sz w:val="28"/>
          <w:szCs w:val="28"/>
        </w:rPr>
        <w:t>询标的方式</w:t>
      </w:r>
      <w:r w:rsidRPr="00C651A1">
        <w:rPr>
          <w:rFonts w:asciiTheme="minorEastAsia" w:hAnsiTheme="minorEastAsia"/>
          <w:sz w:val="28"/>
          <w:szCs w:val="28"/>
        </w:rPr>
        <w:t>采购</w:t>
      </w:r>
      <w:r w:rsidRPr="00D0009A">
        <w:rPr>
          <w:rFonts w:asciiTheme="minorEastAsia" w:hAnsiTheme="minorEastAsia" w:hint="eastAsia"/>
          <w:sz w:val="28"/>
          <w:szCs w:val="28"/>
          <w:u w:val="single"/>
        </w:rPr>
        <w:t>人事档案数字化服务</w:t>
      </w:r>
      <w:r>
        <w:rPr>
          <w:rFonts w:asciiTheme="minorEastAsia" w:hAnsiTheme="minorEastAsia" w:hint="eastAsia"/>
          <w:sz w:val="28"/>
          <w:szCs w:val="28"/>
        </w:rPr>
        <w:t>项目</w:t>
      </w:r>
      <w:r>
        <w:rPr>
          <w:rFonts w:asciiTheme="minorEastAsia" w:hAnsiTheme="minorEastAsia"/>
          <w:sz w:val="28"/>
          <w:szCs w:val="28"/>
        </w:rPr>
        <w:t>。欢迎符合资格条件的供应商前来报名参加。</w:t>
      </w:r>
    </w:p>
    <w:p w:rsidR="00000216" w:rsidRPr="00C651A1" w:rsidRDefault="00000216" w:rsidP="00000216">
      <w:pPr>
        <w:spacing w:line="44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一、项目概述</w:t>
      </w:r>
    </w:p>
    <w:p w:rsidR="00000216" w:rsidRPr="00C651A1" w:rsidRDefault="00000216" w:rsidP="00000216">
      <w:pPr>
        <w:spacing w:line="440" w:lineRule="exact"/>
        <w:ind w:firstLineChars="177" w:firstLine="496"/>
        <w:rPr>
          <w:rFonts w:asciiTheme="minorEastAsia" w:hAnsiTheme="minorEastAsia"/>
          <w:sz w:val="28"/>
          <w:szCs w:val="28"/>
        </w:rPr>
      </w:pPr>
      <w:r w:rsidRPr="00C651A1">
        <w:rPr>
          <w:rFonts w:asciiTheme="minorEastAsia" w:hAnsiTheme="minorEastAsia"/>
          <w:sz w:val="28"/>
          <w:szCs w:val="28"/>
        </w:rPr>
        <w:t>1、名称与编号</w:t>
      </w:r>
    </w:p>
    <w:p w:rsidR="00000216" w:rsidRDefault="00000216" w:rsidP="00000216">
      <w:pPr>
        <w:spacing w:line="440" w:lineRule="exact"/>
        <w:ind w:firstLineChars="177" w:firstLine="496"/>
        <w:jc w:val="left"/>
        <w:rPr>
          <w:rFonts w:asciiTheme="minorEastAsia" w:hAnsiTheme="minorEastAsia"/>
          <w:sz w:val="28"/>
          <w:szCs w:val="28"/>
        </w:rPr>
      </w:pPr>
      <w:r w:rsidRPr="00C651A1">
        <w:rPr>
          <w:rFonts w:asciiTheme="minorEastAsia" w:hAnsiTheme="minorEastAsia"/>
          <w:sz w:val="28"/>
          <w:szCs w:val="28"/>
        </w:rPr>
        <w:t>项目名称：</w:t>
      </w:r>
      <w:r w:rsidRPr="00D0009A">
        <w:rPr>
          <w:rFonts w:asciiTheme="minorEastAsia" w:hAnsiTheme="minorEastAsia" w:hint="eastAsia"/>
          <w:sz w:val="28"/>
          <w:szCs w:val="28"/>
          <w:u w:val="single"/>
        </w:rPr>
        <w:t>人事档案数字化服务</w:t>
      </w:r>
    </w:p>
    <w:p w:rsidR="00000216" w:rsidRPr="00C651A1" w:rsidRDefault="00000216" w:rsidP="00000216">
      <w:pPr>
        <w:spacing w:line="440" w:lineRule="exact"/>
        <w:ind w:firstLineChars="177" w:firstLine="496"/>
        <w:jc w:val="left"/>
        <w:rPr>
          <w:rFonts w:asciiTheme="minorEastAsia" w:hAnsiTheme="minorEastAsia"/>
          <w:sz w:val="28"/>
          <w:szCs w:val="28"/>
        </w:rPr>
      </w:pPr>
      <w:r>
        <w:rPr>
          <w:rFonts w:asciiTheme="minorEastAsia" w:hAnsiTheme="minorEastAsia" w:hint="eastAsia"/>
          <w:sz w:val="28"/>
          <w:szCs w:val="28"/>
        </w:rPr>
        <w:t>项目编号：NMZL2020-030</w:t>
      </w:r>
    </w:p>
    <w:p w:rsidR="00000216" w:rsidRPr="00C651A1" w:rsidRDefault="00000216" w:rsidP="00000216">
      <w:pPr>
        <w:spacing w:line="440" w:lineRule="exact"/>
        <w:ind w:firstLineChars="177" w:firstLine="496"/>
        <w:rPr>
          <w:rFonts w:asciiTheme="minorEastAsia" w:hAnsiTheme="minorEastAsia"/>
          <w:sz w:val="28"/>
          <w:szCs w:val="28"/>
        </w:rPr>
      </w:pPr>
      <w:r w:rsidRPr="00C651A1">
        <w:rPr>
          <w:rFonts w:asciiTheme="minorEastAsia" w:hAnsiTheme="minorEastAsia" w:hint="eastAsia"/>
          <w:sz w:val="28"/>
          <w:szCs w:val="28"/>
        </w:rPr>
        <w:t>备案编号：内财购备字[2020]</w:t>
      </w:r>
      <w:r>
        <w:rPr>
          <w:rFonts w:asciiTheme="minorEastAsia" w:hAnsiTheme="minorEastAsia" w:hint="eastAsia"/>
          <w:sz w:val="28"/>
          <w:szCs w:val="28"/>
          <w:u w:val="single"/>
        </w:rPr>
        <w:t>11561</w:t>
      </w:r>
      <w:r w:rsidRPr="00C651A1">
        <w:rPr>
          <w:rFonts w:asciiTheme="minorEastAsia" w:hAnsiTheme="minorEastAsia" w:hint="eastAsia"/>
          <w:sz w:val="28"/>
          <w:szCs w:val="28"/>
        </w:rPr>
        <w:t>号</w:t>
      </w:r>
    </w:p>
    <w:p w:rsidR="00000216" w:rsidRPr="00C651A1" w:rsidRDefault="00000216" w:rsidP="00000216">
      <w:pPr>
        <w:spacing w:line="440" w:lineRule="exact"/>
        <w:ind w:firstLineChars="177" w:firstLine="496"/>
        <w:rPr>
          <w:rFonts w:asciiTheme="minorEastAsia" w:hAnsiTheme="minorEastAsia"/>
          <w:sz w:val="28"/>
          <w:szCs w:val="28"/>
        </w:rPr>
      </w:pPr>
      <w:r w:rsidRPr="00C651A1">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000216" w:rsidRPr="00C651A1" w:rsidTr="00765F72">
        <w:tc>
          <w:tcPr>
            <w:tcW w:w="872" w:type="dxa"/>
            <w:tcBorders>
              <w:top w:val="outset" w:sz="6" w:space="0" w:color="888888"/>
              <w:left w:val="outset" w:sz="6" w:space="0" w:color="888888"/>
              <w:bottom w:val="outset" w:sz="6" w:space="0" w:color="888888"/>
              <w:right w:val="outset" w:sz="6" w:space="0" w:color="888888"/>
            </w:tcBorders>
            <w:vAlign w:val="center"/>
            <w:hideMark/>
          </w:tcPr>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预算金额</w:t>
            </w:r>
          </w:p>
          <w:p w:rsidR="00000216" w:rsidRPr="00C651A1" w:rsidRDefault="00000216" w:rsidP="00765F72">
            <w:pPr>
              <w:spacing w:line="440" w:lineRule="exact"/>
              <w:jc w:val="center"/>
              <w:rPr>
                <w:rFonts w:asciiTheme="minorEastAsia" w:hAnsiTheme="minorEastAsia"/>
                <w:sz w:val="28"/>
                <w:szCs w:val="28"/>
              </w:rPr>
            </w:pPr>
            <w:r w:rsidRPr="00C651A1">
              <w:rPr>
                <w:rFonts w:asciiTheme="minorEastAsia" w:hAnsiTheme="minorEastAsia"/>
                <w:sz w:val="28"/>
                <w:szCs w:val="28"/>
              </w:rPr>
              <w:t>（元）</w:t>
            </w:r>
          </w:p>
        </w:tc>
      </w:tr>
      <w:tr w:rsidR="00000216" w:rsidRPr="00C651A1" w:rsidTr="00765F72">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00216" w:rsidRPr="00C651A1" w:rsidRDefault="00000216" w:rsidP="00765F72">
            <w:pPr>
              <w:spacing w:line="440" w:lineRule="exact"/>
              <w:jc w:val="center"/>
              <w:rPr>
                <w:rFonts w:asciiTheme="minorEastAsia" w:hAnsiTheme="minorEastAsia"/>
                <w:sz w:val="28"/>
                <w:szCs w:val="28"/>
              </w:rPr>
            </w:pPr>
            <w:r>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00216" w:rsidRPr="00D3005C" w:rsidRDefault="00000216" w:rsidP="00765F72">
            <w:pPr>
              <w:spacing w:line="440" w:lineRule="exact"/>
              <w:jc w:val="center"/>
              <w:rPr>
                <w:rFonts w:asciiTheme="minorEastAsia" w:hAnsiTheme="minorEastAsia"/>
                <w:sz w:val="28"/>
                <w:szCs w:val="28"/>
                <w:u w:val="single"/>
              </w:rPr>
            </w:pPr>
            <w:r w:rsidRPr="00D0009A">
              <w:rPr>
                <w:rFonts w:asciiTheme="minorEastAsia" w:hAnsiTheme="minorEastAsia" w:hint="eastAsia"/>
                <w:sz w:val="28"/>
                <w:szCs w:val="28"/>
                <w:u w:val="single"/>
              </w:rPr>
              <w:t>人事档案数字化服务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00216" w:rsidRPr="00C651A1" w:rsidRDefault="00000216" w:rsidP="00765F72">
            <w:pPr>
              <w:spacing w:line="440" w:lineRule="exact"/>
              <w:jc w:val="center"/>
              <w:rPr>
                <w:rFonts w:asciiTheme="minorEastAsia" w:hAnsiTheme="minorEastAsia"/>
                <w:sz w:val="28"/>
                <w:szCs w:val="28"/>
              </w:rPr>
            </w:pPr>
            <w:r>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00216" w:rsidRDefault="00000216" w:rsidP="00765F72">
            <w:pPr>
              <w:spacing w:line="440" w:lineRule="exact"/>
              <w:jc w:val="center"/>
              <w:rPr>
                <w:rFonts w:asciiTheme="minorEastAsia" w:hAnsiTheme="minorEastAsia"/>
                <w:sz w:val="28"/>
                <w:szCs w:val="28"/>
              </w:rPr>
            </w:pPr>
            <w:r>
              <w:rPr>
                <w:rFonts w:asciiTheme="minorEastAsia" w:hAnsiTheme="minorEastAsia"/>
                <w:sz w:val="28"/>
                <w:szCs w:val="28"/>
              </w:rPr>
              <w:t>详见询标文件</w:t>
            </w:r>
          </w:p>
          <w:p w:rsidR="00000216" w:rsidRPr="00C651A1" w:rsidRDefault="00000216" w:rsidP="00765F72">
            <w:pPr>
              <w:spacing w:line="440" w:lineRule="exact"/>
              <w:jc w:val="center"/>
              <w:rPr>
                <w:rFonts w:asciiTheme="minorEastAsia" w:hAnsiTheme="minorEastAsia"/>
                <w:sz w:val="28"/>
                <w:szCs w:val="28"/>
              </w:rPr>
            </w:pPr>
            <w:r>
              <w:rPr>
                <w:rFonts w:asciiTheme="minorEastAsia" w:hAnsiTheme="minorEastAsia"/>
                <w:sz w:val="28"/>
                <w:szCs w:val="28"/>
              </w:rPr>
              <w:t>第</w:t>
            </w:r>
            <w:r>
              <w:rPr>
                <w:rFonts w:asciiTheme="minorEastAsia" w:hAnsiTheme="minorEastAsia" w:hint="eastAsia"/>
                <w:sz w:val="28"/>
                <w:szCs w:val="28"/>
              </w:rPr>
              <w:t>三</w:t>
            </w:r>
            <w:r>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00216" w:rsidRPr="00C651A1" w:rsidRDefault="00000216" w:rsidP="00765F72">
            <w:pPr>
              <w:spacing w:line="440" w:lineRule="exact"/>
              <w:jc w:val="center"/>
              <w:rPr>
                <w:rFonts w:asciiTheme="minorEastAsia" w:hAnsiTheme="minorEastAsia"/>
                <w:sz w:val="28"/>
                <w:szCs w:val="28"/>
              </w:rPr>
            </w:pPr>
            <w:r>
              <w:rPr>
                <w:rFonts w:asciiTheme="minorEastAsia" w:hAnsiTheme="minorEastAsia" w:hint="eastAsia"/>
                <w:sz w:val="28"/>
                <w:szCs w:val="28"/>
              </w:rPr>
              <w:t>152000</w:t>
            </w:r>
          </w:p>
        </w:tc>
      </w:tr>
    </w:tbl>
    <w:p w:rsidR="00000216" w:rsidRDefault="00000216" w:rsidP="00000216">
      <w:pPr>
        <w:spacing w:line="440" w:lineRule="exact"/>
        <w:rPr>
          <w:rFonts w:asciiTheme="minorEastAsia" w:hAnsiTheme="minorEastAsia"/>
          <w:b/>
          <w:sz w:val="28"/>
          <w:szCs w:val="28"/>
        </w:rPr>
      </w:pPr>
    </w:p>
    <w:p w:rsidR="00000216" w:rsidRPr="00C651A1" w:rsidRDefault="00000216" w:rsidP="00000216">
      <w:pPr>
        <w:spacing w:line="44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二、供应商的资格要求</w:t>
      </w:r>
    </w:p>
    <w:p w:rsidR="00000216" w:rsidRPr="00C651A1" w:rsidRDefault="00000216" w:rsidP="00000216">
      <w:pPr>
        <w:spacing w:line="440" w:lineRule="exact"/>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供应商</w:t>
      </w:r>
      <w:r w:rsidRPr="00C651A1">
        <w:rPr>
          <w:rFonts w:asciiTheme="minorEastAsia" w:hAnsiTheme="minorEastAsia"/>
          <w:sz w:val="28"/>
          <w:szCs w:val="28"/>
        </w:rPr>
        <w:t xml:space="preserve">须具备《中华人民共和国政府采购法》第二十二条规定的条件。 </w:t>
      </w:r>
    </w:p>
    <w:p w:rsidR="00000216" w:rsidRDefault="00000216" w:rsidP="00000216">
      <w:pPr>
        <w:spacing w:line="440" w:lineRule="exact"/>
        <w:ind w:firstLineChars="177" w:firstLine="496"/>
        <w:rPr>
          <w:rFonts w:asciiTheme="minorEastAsia" w:hAnsiTheme="minorEastAsia"/>
          <w:sz w:val="28"/>
          <w:szCs w:val="28"/>
        </w:rPr>
      </w:pPr>
      <w:r w:rsidRPr="00C651A1">
        <w:rPr>
          <w:rFonts w:asciiTheme="minorEastAsia" w:hAnsiTheme="minorEastAsia"/>
          <w:sz w:val="28"/>
          <w:szCs w:val="28"/>
        </w:rPr>
        <w:t>2、</w:t>
      </w:r>
      <w:r w:rsidRPr="00C651A1">
        <w:rPr>
          <w:rFonts w:asciiTheme="minorEastAsia" w:hAnsiTheme="minorEastAsia" w:hint="eastAsia"/>
          <w:sz w:val="28"/>
          <w:szCs w:val="28"/>
        </w:rPr>
        <w:t xml:space="preserve">供应商营业执照在有效期内且经营范围必须符合本次询标文件要求； </w:t>
      </w:r>
    </w:p>
    <w:p w:rsidR="00000216" w:rsidRPr="00607739" w:rsidRDefault="00000216" w:rsidP="00000216">
      <w:pPr>
        <w:spacing w:line="440" w:lineRule="exact"/>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近3个月为企业员工缴纳社保资金的凭证；</w:t>
      </w:r>
    </w:p>
    <w:p w:rsidR="00000216" w:rsidRPr="00607739" w:rsidRDefault="00000216" w:rsidP="00000216">
      <w:pPr>
        <w:spacing w:line="440" w:lineRule="exact"/>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、投标人</w:t>
      </w:r>
      <w:r>
        <w:rPr>
          <w:rFonts w:asciiTheme="minorEastAsia" w:hAnsiTheme="minorEastAsia" w:hint="eastAsia"/>
          <w:sz w:val="28"/>
          <w:szCs w:val="28"/>
        </w:rPr>
        <w:t>需具备</w:t>
      </w:r>
      <w:r w:rsidRPr="00607739">
        <w:rPr>
          <w:rFonts w:asciiTheme="minorEastAsia" w:hAnsiTheme="minorEastAsia" w:hint="eastAsia"/>
          <w:sz w:val="28"/>
          <w:szCs w:val="28"/>
        </w:rPr>
        <w:t>近3个月的纳税证明；</w:t>
      </w:r>
    </w:p>
    <w:p w:rsidR="00000216" w:rsidRPr="00607739" w:rsidRDefault="00000216" w:rsidP="00000216">
      <w:pPr>
        <w:spacing w:line="440" w:lineRule="exact"/>
        <w:ind w:firstLineChars="177" w:firstLine="496"/>
        <w:rPr>
          <w:rFonts w:asciiTheme="minorEastAsia" w:hAnsiTheme="minorEastAsia"/>
          <w:sz w:val="28"/>
          <w:szCs w:val="28"/>
        </w:rPr>
      </w:pPr>
      <w:r>
        <w:rPr>
          <w:rFonts w:asciiTheme="minorEastAsia" w:hAnsiTheme="minorEastAsia" w:hint="eastAsia"/>
          <w:sz w:val="28"/>
          <w:szCs w:val="28"/>
        </w:rPr>
        <w:t>5</w:t>
      </w:r>
      <w:r w:rsidRPr="00607739">
        <w:rPr>
          <w:rFonts w:asciiTheme="minorEastAsia" w:hAnsiTheme="minorEastAsia" w:hint="eastAsia"/>
          <w:sz w:val="28"/>
          <w:szCs w:val="28"/>
        </w:rPr>
        <w:t>、投标人</w:t>
      </w:r>
      <w:r>
        <w:rPr>
          <w:rFonts w:asciiTheme="minorEastAsia" w:hAnsiTheme="minorEastAsia" w:hint="eastAsia"/>
          <w:sz w:val="28"/>
          <w:szCs w:val="28"/>
        </w:rPr>
        <w:t>需提供上一年度财务报告；</w:t>
      </w:r>
    </w:p>
    <w:p w:rsidR="00000216" w:rsidRPr="00C651A1" w:rsidRDefault="00000216" w:rsidP="00000216">
      <w:pPr>
        <w:spacing w:line="440" w:lineRule="exact"/>
        <w:ind w:firstLineChars="177" w:firstLine="496"/>
        <w:rPr>
          <w:rFonts w:asciiTheme="minorEastAsia" w:hAnsiTheme="minorEastAsia"/>
          <w:sz w:val="28"/>
          <w:szCs w:val="28"/>
        </w:rPr>
      </w:pPr>
      <w:r>
        <w:rPr>
          <w:rFonts w:asciiTheme="minorEastAsia" w:hAnsiTheme="minorEastAsia" w:hint="eastAsia"/>
          <w:sz w:val="28"/>
          <w:szCs w:val="28"/>
        </w:rPr>
        <w:t>6</w:t>
      </w:r>
      <w:r w:rsidRPr="00C651A1">
        <w:rPr>
          <w:rFonts w:asciiTheme="minorEastAsia" w:hAnsiTheme="minorEastAsia" w:hint="eastAsia"/>
          <w:sz w:val="28"/>
          <w:szCs w:val="28"/>
        </w:rPr>
        <w:t>、供应商未被列入信用中国网、中国政府采购网失信名单，且近三年内没有违法犯罪不良记录。</w:t>
      </w:r>
    </w:p>
    <w:p w:rsidR="00000216" w:rsidRPr="00C53FE7" w:rsidRDefault="00000216" w:rsidP="00000216">
      <w:pPr>
        <w:widowControl/>
        <w:spacing w:line="440" w:lineRule="exact"/>
        <w:ind w:firstLine="480"/>
        <w:jc w:val="left"/>
        <w:rPr>
          <w:rFonts w:asciiTheme="minorEastAsia" w:hAnsiTheme="minorEastAsia"/>
          <w:sz w:val="28"/>
          <w:szCs w:val="28"/>
        </w:rPr>
      </w:pPr>
      <w:r>
        <w:rPr>
          <w:rFonts w:asciiTheme="minorEastAsia" w:hAnsiTheme="minorEastAsia" w:hint="eastAsia"/>
          <w:sz w:val="28"/>
          <w:szCs w:val="28"/>
        </w:rPr>
        <w:t>7</w:t>
      </w:r>
      <w:r w:rsidRPr="00C651A1">
        <w:rPr>
          <w:rFonts w:asciiTheme="minorEastAsia" w:hAnsiTheme="minorEastAsia" w:hint="eastAsia"/>
          <w:sz w:val="28"/>
          <w:szCs w:val="28"/>
        </w:rPr>
        <w:t>、本次采购不接受联合体投标；</w:t>
      </w:r>
    </w:p>
    <w:p w:rsidR="00000216" w:rsidRPr="00C651A1" w:rsidRDefault="00000216" w:rsidP="00000216">
      <w:pPr>
        <w:pStyle w:val="af"/>
        <w:adjustRightInd w:val="0"/>
        <w:snapToGrid w:val="0"/>
        <w:spacing w:line="440" w:lineRule="exact"/>
        <w:ind w:firstLineChars="200" w:firstLine="562"/>
        <w:rPr>
          <w:rFonts w:asciiTheme="minorEastAsia" w:eastAsiaTheme="minorEastAsia" w:hAnsiTheme="minorEastAsia" w:cstheme="minorBidi"/>
          <w:b/>
          <w:sz w:val="28"/>
          <w:szCs w:val="28"/>
        </w:rPr>
      </w:pPr>
      <w:r w:rsidRPr="00C651A1">
        <w:rPr>
          <w:rFonts w:asciiTheme="minorEastAsia" w:eastAsiaTheme="minorEastAsia" w:hAnsiTheme="minorEastAsia" w:cstheme="minorBidi" w:hint="eastAsia"/>
          <w:b/>
          <w:sz w:val="28"/>
          <w:szCs w:val="28"/>
        </w:rPr>
        <w:t>三、获取询标文件时间和方式</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1、获取时间：2020年</w:t>
      </w:r>
      <w:r>
        <w:rPr>
          <w:rFonts w:asciiTheme="minorEastAsia" w:eastAsiaTheme="minorEastAsia" w:hAnsiTheme="minorEastAsia" w:hint="eastAsia"/>
          <w:sz w:val="28"/>
          <w:szCs w:val="28"/>
          <w:u w:val="single"/>
        </w:rPr>
        <w:t xml:space="preserve"> 11</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17</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sidRPr="007F3D67">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23</w:t>
      </w:r>
      <w:r w:rsidRPr="00C651A1">
        <w:rPr>
          <w:rFonts w:asciiTheme="minorEastAsia" w:eastAsiaTheme="minorEastAsia" w:hAnsiTheme="minorEastAsia" w:hint="eastAsia"/>
          <w:sz w:val="28"/>
          <w:szCs w:val="28"/>
        </w:rPr>
        <w:t>日</w:t>
      </w:r>
    </w:p>
    <w:p w:rsidR="00000216" w:rsidRPr="00C53FE7"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2、获取方式：内蒙古内蒙古自治区肿瘤医院网站</w:t>
      </w:r>
      <w:r w:rsidRPr="00C651A1">
        <w:rPr>
          <w:rFonts w:asciiTheme="minorEastAsia" w:eastAsiaTheme="minorEastAsia" w:hAnsiTheme="minorEastAsia" w:hint="eastAsia"/>
          <w:sz w:val="28"/>
          <w:szCs w:val="28"/>
        </w:rPr>
        <w:lastRenderedPageBreak/>
        <w:t>（</w:t>
      </w:r>
      <w:r w:rsidRPr="00C651A1">
        <w:rPr>
          <w:rFonts w:asciiTheme="minorEastAsia" w:eastAsiaTheme="minorEastAsia" w:hAnsiTheme="minorEastAsia"/>
          <w:sz w:val="28"/>
          <w:szCs w:val="28"/>
        </w:rPr>
        <w:t>http://www.nmgzlyy.com/</w:t>
      </w:r>
      <w:r w:rsidRPr="00C651A1">
        <w:rPr>
          <w:rFonts w:asciiTheme="minorEastAsia" w:eastAsiaTheme="minorEastAsia" w:hAnsiTheme="minorEastAsia" w:hint="eastAsia"/>
          <w:sz w:val="28"/>
          <w:szCs w:val="28"/>
        </w:rPr>
        <w:t>）自行下载。</w:t>
      </w:r>
    </w:p>
    <w:p w:rsidR="00000216" w:rsidRPr="00C651A1" w:rsidRDefault="00000216" w:rsidP="00000216">
      <w:pPr>
        <w:spacing w:line="440" w:lineRule="exact"/>
        <w:ind w:firstLineChars="177" w:firstLine="498"/>
        <w:rPr>
          <w:rFonts w:asciiTheme="minorEastAsia" w:hAnsiTheme="minorEastAsia"/>
          <w:b/>
          <w:sz w:val="28"/>
          <w:szCs w:val="28"/>
        </w:rPr>
      </w:pPr>
      <w:r w:rsidRPr="00C651A1">
        <w:rPr>
          <w:rFonts w:asciiTheme="minorEastAsia" w:hAnsiTheme="minorEastAsia" w:hint="eastAsia"/>
          <w:b/>
          <w:sz w:val="28"/>
          <w:szCs w:val="28"/>
        </w:rPr>
        <w:t>四、响应文件接收时间、地点及评审时间、地点</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、响应文件接收时间：</w:t>
      </w:r>
      <w:r w:rsidRPr="00C651A1">
        <w:rPr>
          <w:rFonts w:asciiTheme="minorEastAsia" w:eastAsiaTheme="minorEastAsia" w:hAnsiTheme="minorEastAsia" w:hint="eastAsia"/>
          <w:sz w:val="28"/>
          <w:szCs w:val="28"/>
        </w:rPr>
        <w:t>2020年</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25</w:t>
      </w:r>
      <w:r w:rsidRPr="00C651A1">
        <w:rPr>
          <w:rFonts w:asciiTheme="minorEastAsia" w:eastAsiaTheme="minorEastAsia" w:hAnsiTheme="minorEastAsia" w:hint="eastAsia"/>
          <w:sz w:val="28"/>
          <w:szCs w:val="28"/>
        </w:rPr>
        <w:t>日</w:t>
      </w:r>
      <w:r>
        <w:rPr>
          <w:rFonts w:asciiTheme="minorEastAsia" w:eastAsiaTheme="minorEastAsia" w:hAnsiTheme="minorEastAsia" w:hint="eastAsia"/>
          <w:sz w:val="28"/>
          <w:szCs w:val="28"/>
          <w:u w:val="single"/>
        </w:rPr>
        <w:t>15</w:t>
      </w:r>
      <w:r w:rsidRPr="006C0CFD">
        <w:rPr>
          <w:rFonts w:asciiTheme="minorEastAsia" w:eastAsiaTheme="minorEastAsia" w:hAnsiTheme="minorEastAsia" w:hint="eastAsia"/>
          <w:sz w:val="28"/>
          <w:szCs w:val="28"/>
          <w:u w:val="single"/>
        </w:rPr>
        <w:t>:</w:t>
      </w:r>
      <w:r>
        <w:rPr>
          <w:rFonts w:asciiTheme="minorEastAsia" w:eastAsiaTheme="minorEastAsia" w:hAnsiTheme="minorEastAsia" w:hint="eastAsia"/>
          <w:sz w:val="28"/>
          <w:szCs w:val="28"/>
          <w:u w:val="single"/>
        </w:rPr>
        <w:t>0</w:t>
      </w:r>
      <w:r w:rsidRPr="006C0CFD">
        <w:rPr>
          <w:rFonts w:asciiTheme="minorEastAsia" w:eastAsiaTheme="minorEastAsia" w:hAnsiTheme="minorEastAsia" w:hint="eastAsia"/>
          <w:sz w:val="28"/>
          <w:szCs w:val="28"/>
          <w:u w:val="single"/>
        </w:rPr>
        <w:t>0</w:t>
      </w:r>
      <w:r>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w:t>
      </w:r>
      <w:r w:rsidRPr="007F3D67">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15:30</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00216" w:rsidRPr="00C651A1" w:rsidRDefault="00000216" w:rsidP="00000216">
      <w:pPr>
        <w:adjustRightInd w:val="0"/>
        <w:snapToGrid w:val="0"/>
        <w:spacing w:line="440" w:lineRule="exact"/>
        <w:ind w:firstLineChars="200" w:firstLine="560"/>
        <w:jc w:val="left"/>
        <w:rPr>
          <w:rFonts w:asciiTheme="minorEastAsia" w:hAnsiTheme="minorEastAsia" w:cs="Arial"/>
          <w:sz w:val="28"/>
          <w:szCs w:val="28"/>
        </w:rPr>
      </w:pPr>
      <w:r w:rsidRPr="00C651A1">
        <w:rPr>
          <w:rFonts w:asciiTheme="minorEastAsia" w:hAnsiTheme="minorEastAsia" w:hint="eastAsia"/>
          <w:sz w:val="28"/>
          <w:szCs w:val="28"/>
        </w:rPr>
        <w:t>2、接收响应文件地点：</w:t>
      </w:r>
      <w:r w:rsidRPr="00C651A1">
        <w:rPr>
          <w:rFonts w:asciiTheme="minorEastAsia" w:hAnsiTheme="minorEastAsia" w:cs="Arial" w:hint="eastAsia"/>
          <w:sz w:val="28"/>
          <w:szCs w:val="28"/>
        </w:rPr>
        <w:t>内蒙古呼和浩特市赛罕区昭乌达路</w:t>
      </w:r>
      <w:r>
        <w:rPr>
          <w:rFonts w:asciiTheme="minorEastAsia" w:hAnsiTheme="minorEastAsia" w:cs="Arial" w:hint="eastAsia"/>
          <w:sz w:val="28"/>
          <w:szCs w:val="28"/>
        </w:rPr>
        <w:t xml:space="preserve">内蒙古医科大学附属人民医院 </w:t>
      </w:r>
      <w:r>
        <w:rPr>
          <w:rFonts w:asciiTheme="minorEastAsia" w:hAnsiTheme="minorEastAsia" w:cs="Arial" w:hint="eastAsia"/>
          <w:sz w:val="28"/>
          <w:szCs w:val="28"/>
          <w:u w:val="single"/>
        </w:rPr>
        <w:t xml:space="preserve"> 门诊部5 </w:t>
      </w:r>
      <w:r w:rsidRPr="00C651A1">
        <w:rPr>
          <w:rFonts w:asciiTheme="minorEastAsia" w:hAnsiTheme="minorEastAsia" w:cs="Arial" w:hint="eastAsia"/>
          <w:sz w:val="28"/>
          <w:szCs w:val="28"/>
        </w:rPr>
        <w:t>楼</w:t>
      </w:r>
      <w:r w:rsidRPr="00C651A1">
        <w:rPr>
          <w:rFonts w:asciiTheme="minorEastAsia" w:hAnsiTheme="minorEastAsia" w:cs="Arial" w:hint="eastAsia"/>
          <w:sz w:val="28"/>
          <w:szCs w:val="28"/>
          <w:u w:val="single"/>
        </w:rPr>
        <w:t xml:space="preserve">  </w:t>
      </w:r>
      <w:r>
        <w:rPr>
          <w:rFonts w:asciiTheme="minorEastAsia" w:hAnsiTheme="minorEastAsia" w:cs="Arial" w:hint="eastAsia"/>
          <w:sz w:val="28"/>
          <w:szCs w:val="28"/>
          <w:u w:val="single"/>
        </w:rPr>
        <w:t>523</w:t>
      </w:r>
      <w:r w:rsidRPr="00C651A1">
        <w:rPr>
          <w:rFonts w:asciiTheme="minorEastAsia" w:hAnsiTheme="minorEastAsia" w:cs="Arial" w:hint="eastAsia"/>
          <w:sz w:val="28"/>
          <w:szCs w:val="28"/>
        </w:rPr>
        <w:t>会议室。</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3、文件接收人：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4、联系电话：0471-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5、评审开始时间：2020年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25</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15:30  </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时</w:t>
      </w:r>
    </w:p>
    <w:p w:rsidR="00000216" w:rsidRPr="00C53FE7" w:rsidRDefault="00000216" w:rsidP="00000216">
      <w:pPr>
        <w:pStyle w:val="af"/>
        <w:adjustRightInd w:val="0"/>
        <w:snapToGrid w:val="0"/>
        <w:spacing w:line="440" w:lineRule="exact"/>
        <w:ind w:firstLineChars="200" w:firstLine="560"/>
        <w:rPr>
          <w:rFonts w:asciiTheme="minorEastAsia" w:eastAsiaTheme="minorEastAsia" w:hAnsiTheme="minorEastAsia" w:cs="Arial"/>
          <w:sz w:val="28"/>
          <w:szCs w:val="28"/>
        </w:rPr>
      </w:pPr>
      <w:r w:rsidRPr="00C651A1">
        <w:rPr>
          <w:rFonts w:asciiTheme="minorEastAsia" w:eastAsiaTheme="minorEastAsia" w:hAnsiTheme="minorEastAsia" w:hint="eastAsia"/>
          <w:sz w:val="28"/>
          <w:szCs w:val="28"/>
        </w:rPr>
        <w:t>6、评审地点：</w:t>
      </w:r>
      <w:r w:rsidRPr="00C651A1">
        <w:rPr>
          <w:rFonts w:asciiTheme="minorEastAsia" w:eastAsiaTheme="minorEastAsia" w:hAnsiTheme="minorEastAsia" w:cs="Arial" w:hint="eastAsia"/>
          <w:sz w:val="28"/>
          <w:szCs w:val="28"/>
        </w:rPr>
        <w:t>内蒙古呼和浩特市赛罕区昭乌达路</w:t>
      </w:r>
      <w:r>
        <w:rPr>
          <w:rFonts w:asciiTheme="minorEastAsia" w:eastAsiaTheme="minorEastAsia" w:hAnsiTheme="minorEastAsia" w:cs="Arial" w:hint="eastAsia"/>
          <w:sz w:val="28"/>
          <w:szCs w:val="28"/>
        </w:rPr>
        <w:t>内蒙古医科大学附属人民医院</w:t>
      </w:r>
      <w:r>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 xml:space="preserve">门诊部5  </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楼</w:t>
      </w:r>
      <w:r w:rsidRPr="00C651A1">
        <w:rPr>
          <w:rFonts w:asciiTheme="minorEastAsia" w:eastAsiaTheme="minorEastAsia" w:hAnsiTheme="minorEastAsia" w:cs="Arial" w:hint="eastAsia"/>
          <w:sz w:val="28"/>
          <w:szCs w:val="28"/>
          <w:u w:val="single"/>
        </w:rPr>
        <w:t xml:space="preserve">  </w:t>
      </w:r>
      <w:r>
        <w:rPr>
          <w:rFonts w:asciiTheme="minorEastAsia" w:eastAsiaTheme="minorEastAsia" w:hAnsiTheme="minorEastAsia" w:cs="Arial" w:hint="eastAsia"/>
          <w:sz w:val="28"/>
          <w:szCs w:val="28"/>
          <w:u w:val="single"/>
        </w:rPr>
        <w:t>523</w:t>
      </w:r>
      <w:r w:rsidRPr="00C651A1">
        <w:rPr>
          <w:rFonts w:asciiTheme="minorEastAsia" w:eastAsiaTheme="minorEastAsia" w:hAnsiTheme="minorEastAsia" w:cs="Arial" w:hint="eastAsia"/>
          <w:sz w:val="28"/>
          <w:szCs w:val="28"/>
          <w:u w:val="single"/>
        </w:rPr>
        <w:t xml:space="preserve">  </w:t>
      </w:r>
      <w:r w:rsidRPr="00C651A1">
        <w:rPr>
          <w:rFonts w:asciiTheme="minorEastAsia" w:eastAsiaTheme="minorEastAsia" w:hAnsiTheme="minorEastAsia" w:cs="Arial" w:hint="eastAsia"/>
          <w:sz w:val="28"/>
          <w:szCs w:val="28"/>
        </w:rPr>
        <w:t>会议室。</w:t>
      </w:r>
    </w:p>
    <w:p w:rsidR="00000216" w:rsidRPr="00C651A1" w:rsidRDefault="00000216" w:rsidP="00000216">
      <w:pPr>
        <w:pStyle w:val="af"/>
        <w:adjustRightInd w:val="0"/>
        <w:snapToGrid w:val="0"/>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C651A1">
        <w:rPr>
          <w:rFonts w:asciiTheme="minorEastAsia" w:eastAsiaTheme="minorEastAsia" w:hAnsiTheme="minorEastAsia" w:hint="eastAsia"/>
          <w:b/>
          <w:sz w:val="28"/>
          <w:szCs w:val="28"/>
        </w:rPr>
        <w:t>、联系方式</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采购人：</w:t>
      </w:r>
      <w:r>
        <w:rPr>
          <w:rFonts w:asciiTheme="minorEastAsia" w:eastAsiaTheme="minorEastAsia" w:hAnsiTheme="minorEastAsia" w:hint="eastAsia"/>
          <w:sz w:val="28"/>
          <w:szCs w:val="28"/>
        </w:rPr>
        <w:t>内蒙古医科大学附属人民医院</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  址：内蒙古呼和浩特市赛罕区昭乌达路42号</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  编：010020</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联系人：</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马</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老师</w:t>
      </w:r>
    </w:p>
    <w:p w:rsidR="00000216" w:rsidRPr="00C53FE7"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联系电话：0471-</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3280839</w:t>
      </w:r>
      <w:r w:rsidRPr="00C651A1">
        <w:rPr>
          <w:rFonts w:asciiTheme="minorEastAsia" w:eastAsiaTheme="minorEastAsia" w:hAnsiTheme="minorEastAsia" w:hint="eastAsia"/>
          <w:sz w:val="28"/>
          <w:szCs w:val="28"/>
          <w:u w:val="single"/>
        </w:rPr>
        <w:t xml:space="preserve">       </w:t>
      </w:r>
    </w:p>
    <w:p w:rsidR="00000216" w:rsidRPr="00C651A1" w:rsidRDefault="00000216" w:rsidP="00000216">
      <w:pPr>
        <w:pStyle w:val="af"/>
        <w:adjustRightInd w:val="0"/>
        <w:snapToGrid w:val="0"/>
        <w:spacing w:line="44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C651A1">
        <w:rPr>
          <w:rFonts w:asciiTheme="minorEastAsia" w:eastAsiaTheme="minorEastAsia" w:hAnsiTheme="minorEastAsia" w:hint="eastAsia"/>
          <w:b/>
          <w:sz w:val="28"/>
          <w:szCs w:val="28"/>
        </w:rPr>
        <w:t>、公告期限</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17</w:t>
      </w:r>
      <w:r w:rsidRPr="00C651A1">
        <w:rPr>
          <w:rFonts w:asciiTheme="minorEastAsia" w:eastAsiaTheme="minorEastAsia" w:hAnsiTheme="minorEastAsia" w:hint="eastAsia"/>
          <w:sz w:val="28"/>
          <w:szCs w:val="28"/>
        </w:rPr>
        <w:t>日--2020年</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23</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日止。</w:t>
      </w:r>
    </w:p>
    <w:p w:rsidR="00000216" w:rsidRPr="00C651A1" w:rsidRDefault="00000216" w:rsidP="00000216">
      <w:pPr>
        <w:pStyle w:val="af"/>
        <w:adjustRightInd w:val="0"/>
        <w:snapToGrid w:val="0"/>
        <w:spacing w:line="440" w:lineRule="exact"/>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00216" w:rsidRPr="00C651A1" w:rsidTr="00765F72">
        <w:trPr>
          <w:tblCellSpacing w:w="0" w:type="dxa"/>
        </w:trPr>
        <w:tc>
          <w:tcPr>
            <w:tcW w:w="0" w:type="auto"/>
            <w:gridSpan w:val="3"/>
            <w:hideMark/>
          </w:tcPr>
          <w:p w:rsidR="00000216" w:rsidRPr="00C651A1" w:rsidRDefault="00000216" w:rsidP="00765F72">
            <w:pPr>
              <w:widowControl/>
              <w:spacing w:line="440" w:lineRule="exact"/>
              <w:jc w:val="left"/>
              <w:rPr>
                <w:rFonts w:asciiTheme="minorEastAsia" w:hAnsiTheme="minorEastAsia"/>
                <w:sz w:val="28"/>
                <w:szCs w:val="28"/>
              </w:rPr>
            </w:pPr>
          </w:p>
        </w:tc>
      </w:tr>
      <w:tr w:rsidR="00000216" w:rsidRPr="00C651A1" w:rsidTr="00765F72">
        <w:trPr>
          <w:tblCellSpacing w:w="0" w:type="dxa"/>
        </w:trPr>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r>
      <w:tr w:rsidR="00000216" w:rsidRPr="00C651A1" w:rsidTr="00765F72">
        <w:trPr>
          <w:tblCellSpacing w:w="0" w:type="dxa"/>
        </w:trPr>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r>
      <w:tr w:rsidR="00000216" w:rsidRPr="00C651A1" w:rsidTr="00765F72">
        <w:trPr>
          <w:tblCellSpacing w:w="0" w:type="dxa"/>
        </w:trPr>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r>
      <w:tr w:rsidR="00000216" w:rsidRPr="00C651A1" w:rsidTr="00765F72">
        <w:trPr>
          <w:tblCellSpacing w:w="0" w:type="dxa"/>
        </w:trPr>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c>
          <w:tcPr>
            <w:tcW w:w="0" w:type="auto"/>
            <w:hideMark/>
          </w:tcPr>
          <w:p w:rsidR="00000216" w:rsidRPr="00C651A1" w:rsidRDefault="00000216" w:rsidP="00765F72">
            <w:pPr>
              <w:spacing w:line="440" w:lineRule="exact"/>
              <w:ind w:firstLineChars="177" w:firstLine="496"/>
              <w:rPr>
                <w:rFonts w:asciiTheme="minorEastAsia" w:hAnsiTheme="minorEastAsia"/>
                <w:sz w:val="28"/>
                <w:szCs w:val="28"/>
              </w:rPr>
            </w:pPr>
          </w:p>
        </w:tc>
      </w:tr>
    </w:tbl>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firstLineChars="1400" w:firstLine="3920"/>
        <w:rPr>
          <w:rFonts w:asciiTheme="minorEastAsia" w:hAnsiTheme="minorEastAsia"/>
          <w:sz w:val="28"/>
          <w:szCs w:val="28"/>
        </w:rPr>
      </w:pPr>
    </w:p>
    <w:p w:rsidR="00000216" w:rsidRDefault="00000216" w:rsidP="00000216">
      <w:pPr>
        <w:spacing w:line="440" w:lineRule="exact"/>
        <w:ind w:right="480"/>
        <w:rPr>
          <w:rFonts w:asciiTheme="minorEastAsia" w:hAnsiTheme="minorEastAsia"/>
          <w:sz w:val="28"/>
          <w:szCs w:val="28"/>
        </w:rPr>
      </w:pPr>
    </w:p>
    <w:p w:rsidR="00000216" w:rsidRPr="00C651A1" w:rsidRDefault="00000216" w:rsidP="00000216">
      <w:pPr>
        <w:spacing w:line="440" w:lineRule="exact"/>
        <w:ind w:right="480" w:firstLineChars="1400" w:firstLine="3920"/>
        <w:rPr>
          <w:rFonts w:asciiTheme="minorEastAsia" w:hAnsiTheme="minorEastAsia"/>
          <w:sz w:val="28"/>
          <w:szCs w:val="28"/>
        </w:rPr>
      </w:pPr>
      <w:r>
        <w:rPr>
          <w:rFonts w:asciiTheme="minorEastAsia" w:hAnsiTheme="minorEastAsia" w:hint="eastAsia"/>
          <w:sz w:val="28"/>
          <w:szCs w:val="28"/>
        </w:rPr>
        <w:t>内蒙古医科大学附属人民医院</w:t>
      </w:r>
    </w:p>
    <w:p w:rsidR="00000216" w:rsidRPr="00AA7926" w:rsidRDefault="00000216" w:rsidP="00000216">
      <w:pPr>
        <w:spacing w:line="440" w:lineRule="exact"/>
        <w:ind w:right="1080" w:firstLineChars="177" w:firstLine="496"/>
        <w:jc w:val="center"/>
        <w:rPr>
          <w:rFonts w:asciiTheme="minorEastAsia" w:hAnsiTheme="minorEastAsia"/>
          <w:sz w:val="28"/>
          <w:szCs w:val="28"/>
        </w:rPr>
      </w:pPr>
      <w:r w:rsidRPr="00C651A1">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651A1">
        <w:rPr>
          <w:rFonts w:asciiTheme="minorEastAsia" w:hAnsiTheme="minorEastAsia" w:hint="eastAsia"/>
          <w:sz w:val="28"/>
          <w:szCs w:val="28"/>
        </w:rPr>
        <w:t>2020</w:t>
      </w:r>
      <w:r w:rsidRPr="00C651A1">
        <w:rPr>
          <w:rFonts w:asciiTheme="minorEastAsia" w:hAnsiTheme="minorEastAsia"/>
          <w:sz w:val="28"/>
          <w:szCs w:val="28"/>
        </w:rPr>
        <w:t>年</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11</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rPr>
        <w:t>月</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17</w:t>
      </w:r>
      <w:r w:rsidRPr="00C651A1">
        <w:rPr>
          <w:rFonts w:asciiTheme="minorEastAsia" w:hAnsiTheme="minorEastAsia"/>
          <w:sz w:val="28"/>
          <w:szCs w:val="28"/>
        </w:rPr>
        <w:t>日</w:t>
      </w:r>
    </w:p>
    <w:p w:rsidR="00000216" w:rsidRDefault="00000216" w:rsidP="007E0D52">
      <w:pPr>
        <w:pStyle w:val="af9"/>
        <w:spacing w:before="0" w:after="0"/>
        <w:rPr>
          <w:rFonts w:ascii="黑体" w:eastAsia="黑体" w:hAnsi="黑体" w:hint="eastAsia"/>
          <w:sz w:val="32"/>
        </w:rPr>
      </w:pPr>
    </w:p>
    <w:p w:rsidR="007E0D52" w:rsidRDefault="007E0D52" w:rsidP="007E0D52">
      <w:pPr>
        <w:pStyle w:val="af9"/>
        <w:spacing w:before="0" w:after="0"/>
        <w:rPr>
          <w:rFonts w:ascii="黑体" w:eastAsia="黑体" w:hAnsi="黑体"/>
          <w:sz w:val="32"/>
        </w:rPr>
      </w:pPr>
      <w:r w:rsidRPr="002A1F17">
        <w:rPr>
          <w:rFonts w:ascii="黑体" w:eastAsia="黑体" w:hAnsi="黑体"/>
          <w:sz w:val="32"/>
        </w:rPr>
        <w:lastRenderedPageBreak/>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2268"/>
        <w:gridCol w:w="6434"/>
      </w:tblGrid>
      <w:tr w:rsidR="007E0D52" w:rsidRPr="00C651A1" w:rsidTr="00144C1C">
        <w:trPr>
          <w:trHeight w:val="611"/>
          <w:tblHeader/>
        </w:trPr>
        <w:tc>
          <w:tcPr>
            <w:tcW w:w="885"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268"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144C1C">
        <w:trPr>
          <w:trHeight w:val="390"/>
        </w:trPr>
        <w:tc>
          <w:tcPr>
            <w:tcW w:w="885"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E41ADB" w:rsidP="00FF0BDC">
            <w:pPr>
              <w:rPr>
                <w:rFonts w:asciiTheme="minorEastAsia" w:hAnsiTheme="minorEastAsia"/>
                <w:sz w:val="24"/>
                <w:szCs w:val="24"/>
              </w:rPr>
            </w:pPr>
            <w:r w:rsidRPr="00D0009A">
              <w:rPr>
                <w:rFonts w:asciiTheme="minorEastAsia" w:hAnsiTheme="minorEastAsia" w:hint="eastAsia"/>
                <w:sz w:val="28"/>
                <w:szCs w:val="28"/>
                <w:u w:val="single"/>
              </w:rPr>
              <w:t>人事档案数字化服务</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设备国别</w:t>
            </w:r>
          </w:p>
        </w:tc>
        <w:tc>
          <w:tcPr>
            <w:tcW w:w="6434" w:type="dxa"/>
            <w:vAlign w:val="center"/>
          </w:tcPr>
          <w:p w:rsidR="007E0D52" w:rsidRPr="002A1F17" w:rsidRDefault="007E0D52" w:rsidP="006C0CFD">
            <w:pPr>
              <w:rPr>
                <w:rFonts w:asciiTheme="minorEastAsia" w:hAnsiTheme="minorEastAsia"/>
                <w:sz w:val="24"/>
                <w:szCs w:val="24"/>
              </w:rPr>
            </w:pPr>
            <w:r w:rsidRPr="002A1F17">
              <w:rPr>
                <w:rFonts w:asciiTheme="minorEastAsia" w:hAnsiTheme="minorEastAsia" w:hint="eastAsia"/>
                <w:sz w:val="24"/>
                <w:szCs w:val="24"/>
              </w:rPr>
              <w:t>国产</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144C1C" w:rsidP="00E41ADB">
            <w:pPr>
              <w:rPr>
                <w:rFonts w:asciiTheme="minorEastAsia" w:hAnsiTheme="minorEastAsia"/>
                <w:sz w:val="24"/>
                <w:szCs w:val="24"/>
              </w:rPr>
            </w:pPr>
            <w:r>
              <w:rPr>
                <w:rFonts w:asciiTheme="minorEastAsia" w:hAnsiTheme="minorEastAsia" w:hint="eastAsia"/>
                <w:sz w:val="24"/>
                <w:szCs w:val="24"/>
              </w:rPr>
              <w:t>项目流水号</w:t>
            </w:r>
            <w:r w:rsidR="007E0D52" w:rsidRPr="002A1F17">
              <w:rPr>
                <w:rFonts w:asciiTheme="minorEastAsia" w:hAnsiTheme="minorEastAsia" w:hint="eastAsia"/>
                <w:sz w:val="24"/>
                <w:szCs w:val="24"/>
              </w:rPr>
              <w:t>[2020]</w:t>
            </w:r>
            <w:r w:rsidR="007F3D67" w:rsidRPr="007F3D67">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11561</w:t>
            </w:r>
            <w:r w:rsidR="007E0D52" w:rsidRPr="002A1F17">
              <w:rPr>
                <w:rFonts w:asciiTheme="minorEastAsia" w:hAnsiTheme="minorEastAsia" w:hint="eastAsia"/>
                <w:sz w:val="24"/>
                <w:szCs w:val="24"/>
              </w:rPr>
              <w:t>号</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144C1C">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144C1C">
        <w:trPr>
          <w:trHeight w:val="472"/>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268"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144C1C">
        <w:trPr>
          <w:trHeight w:val="472"/>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E41ADB">
            <w:pPr>
              <w:rPr>
                <w:rFonts w:asciiTheme="minorEastAsia" w:hAnsiTheme="minorEastAsia"/>
                <w:sz w:val="24"/>
                <w:szCs w:val="24"/>
              </w:rPr>
            </w:pPr>
            <w:r w:rsidRPr="002A1F17">
              <w:rPr>
                <w:rFonts w:asciiTheme="minorEastAsia" w:hAnsiTheme="minorEastAsia" w:hint="eastAsia"/>
                <w:sz w:val="24"/>
                <w:szCs w:val="24"/>
              </w:rPr>
              <w:t>2020年</w:t>
            </w:r>
            <w:r w:rsidR="007F3D67">
              <w:rPr>
                <w:rFonts w:asciiTheme="minorEastAsia" w:hAnsiTheme="minorEastAsia" w:hint="eastAsia"/>
                <w:sz w:val="24"/>
                <w:szCs w:val="24"/>
                <w:u w:val="single"/>
              </w:rPr>
              <w:t>1</w:t>
            </w:r>
            <w:r w:rsidR="00E41ADB">
              <w:rPr>
                <w:rFonts w:asciiTheme="minorEastAsia" w:hAnsiTheme="minorEastAsia" w:hint="eastAsia"/>
                <w:sz w:val="24"/>
                <w:szCs w:val="24"/>
                <w:u w:val="single"/>
              </w:rPr>
              <w:t>1</w:t>
            </w:r>
            <w:r w:rsidRPr="002A1F17">
              <w:rPr>
                <w:rFonts w:asciiTheme="minorEastAsia" w:hAnsiTheme="minorEastAsia" w:hint="eastAsia"/>
                <w:sz w:val="24"/>
                <w:szCs w:val="24"/>
              </w:rPr>
              <w:t>月</w:t>
            </w:r>
            <w:r w:rsidR="00E41ADB">
              <w:rPr>
                <w:rFonts w:asciiTheme="minorEastAsia" w:hAnsiTheme="minorEastAsia" w:hint="eastAsia"/>
                <w:sz w:val="24"/>
                <w:szCs w:val="24"/>
                <w:u w:val="single"/>
              </w:rPr>
              <w:t>23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15</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Pr="002A1F17">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15</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144C1C">
        <w:trPr>
          <w:trHeight w:val="501"/>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E41ADB">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w:t>
            </w:r>
            <w:r w:rsidR="00E41ADB">
              <w:rPr>
                <w:rFonts w:asciiTheme="minorEastAsia" w:hAnsiTheme="minorEastAsia" w:hint="eastAsia"/>
                <w:sz w:val="24"/>
                <w:szCs w:val="24"/>
                <w:u w:val="single"/>
              </w:rPr>
              <w:t>3</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144C1C">
        <w:trPr>
          <w:trHeight w:val="501"/>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144C1C">
        <w:trPr>
          <w:trHeight w:val="501"/>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268"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11</w:t>
            </w:r>
            <w:r w:rsidRPr="002A1F17">
              <w:rPr>
                <w:rFonts w:asciiTheme="minorEastAsia" w:hAnsiTheme="minorEastAsia" w:hint="eastAsia"/>
                <w:sz w:val="24"/>
                <w:szCs w:val="24"/>
              </w:rPr>
              <w:t>月</w:t>
            </w:r>
            <w:r w:rsidRPr="002A1F17">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23</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E41ADB">
              <w:rPr>
                <w:rFonts w:asciiTheme="minorEastAsia" w:hAnsiTheme="minorEastAsia" w:hint="eastAsia"/>
                <w:sz w:val="24"/>
                <w:szCs w:val="24"/>
                <w:u w:val="single"/>
              </w:rPr>
              <w:t>15</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144C1C">
        <w:trPr>
          <w:trHeight w:val="461"/>
        </w:trPr>
        <w:tc>
          <w:tcPr>
            <w:tcW w:w="885"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268"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144C1C" w:rsidP="00FF0BDC">
            <w:pPr>
              <w:rPr>
                <w:rFonts w:asciiTheme="minorEastAsia" w:hAnsiTheme="minorEastAsia"/>
                <w:sz w:val="24"/>
                <w:szCs w:val="24"/>
              </w:rPr>
            </w:pPr>
            <w:r>
              <w:rPr>
                <w:rFonts w:asciiTheme="minorEastAsia" w:hAnsiTheme="minorEastAsia" w:hint="eastAsia"/>
                <w:sz w:val="24"/>
                <w:szCs w:val="24"/>
              </w:rPr>
              <w:t>于2021年3月31日前完成服务并完成验收</w:t>
            </w:r>
          </w:p>
        </w:tc>
      </w:tr>
      <w:tr w:rsidR="007E0D52" w:rsidRPr="00C651A1" w:rsidTr="00144C1C">
        <w:trPr>
          <w:trHeight w:val="431"/>
        </w:trPr>
        <w:tc>
          <w:tcPr>
            <w:tcW w:w="885"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268"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144C1C" w:rsidRPr="00C651A1" w:rsidTr="00144C1C">
        <w:trPr>
          <w:trHeight w:val="431"/>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4</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144C1C" w:rsidRPr="00C651A1" w:rsidTr="00144C1C">
        <w:trPr>
          <w:trHeight w:val="445"/>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144C1C" w:rsidRPr="00C651A1" w:rsidTr="00144C1C">
        <w:trPr>
          <w:trHeight w:val="445"/>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144C1C" w:rsidRPr="00C651A1" w:rsidTr="00144C1C">
        <w:trPr>
          <w:trHeight w:val="454"/>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144C1C" w:rsidRPr="00C651A1" w:rsidTr="00144C1C">
        <w:trPr>
          <w:trHeight w:val="454"/>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否</w:t>
            </w:r>
          </w:p>
        </w:tc>
      </w:tr>
      <w:tr w:rsidR="00144C1C" w:rsidRPr="00C651A1" w:rsidTr="00144C1C">
        <w:trPr>
          <w:trHeight w:val="454"/>
        </w:trPr>
        <w:tc>
          <w:tcPr>
            <w:tcW w:w="885" w:type="dxa"/>
            <w:vAlign w:val="center"/>
          </w:tcPr>
          <w:p w:rsidR="00144C1C" w:rsidRPr="002A1F17" w:rsidRDefault="00144C1C" w:rsidP="00FF0BDC">
            <w:pPr>
              <w:jc w:val="center"/>
              <w:rPr>
                <w:rFonts w:asciiTheme="minorEastAsia" w:hAnsiTheme="minorEastAsia"/>
                <w:sz w:val="24"/>
                <w:szCs w:val="24"/>
              </w:rPr>
            </w:pPr>
            <w:r>
              <w:rPr>
                <w:rFonts w:asciiTheme="minorEastAsia" w:hAnsiTheme="minorEastAsia" w:hint="eastAsia"/>
                <w:sz w:val="24"/>
                <w:szCs w:val="24"/>
              </w:rPr>
              <w:t>19</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144C1C" w:rsidRPr="002A1F17" w:rsidRDefault="00144C1C" w:rsidP="00FF0BDC">
            <w:pPr>
              <w:rPr>
                <w:rFonts w:asciiTheme="minorEastAsia" w:hAnsiTheme="minorEastAsia"/>
                <w:sz w:val="24"/>
                <w:szCs w:val="24"/>
              </w:rPr>
            </w:pPr>
            <w:r>
              <w:rPr>
                <w:rFonts w:asciiTheme="minorEastAsia" w:hAnsiTheme="minorEastAsia" w:hint="eastAsia"/>
                <w:sz w:val="24"/>
                <w:szCs w:val="24"/>
              </w:rPr>
              <w:t>院内</w:t>
            </w:r>
            <w:r w:rsidRPr="002A1F17">
              <w:rPr>
                <w:rFonts w:asciiTheme="minorEastAsia" w:hAnsiTheme="minorEastAsia" w:hint="eastAsia"/>
                <w:sz w:val="24"/>
                <w:szCs w:val="24"/>
              </w:rPr>
              <w:t>专家三人</w:t>
            </w:r>
          </w:p>
        </w:tc>
      </w:tr>
      <w:tr w:rsidR="00144C1C" w:rsidRPr="00C651A1" w:rsidTr="00144C1C">
        <w:trPr>
          <w:trHeight w:val="454"/>
        </w:trPr>
        <w:tc>
          <w:tcPr>
            <w:tcW w:w="885" w:type="dxa"/>
            <w:vAlign w:val="center"/>
          </w:tcPr>
          <w:p w:rsidR="00144C1C" w:rsidRPr="002A1F17" w:rsidRDefault="00144C1C" w:rsidP="00FF0BDC">
            <w:pPr>
              <w:jc w:val="center"/>
              <w:rPr>
                <w:rFonts w:asciiTheme="minorEastAsia" w:hAnsiTheme="minorEastAsia"/>
                <w:sz w:val="24"/>
                <w:szCs w:val="24"/>
              </w:rPr>
            </w:pPr>
            <w:r>
              <w:rPr>
                <w:rFonts w:asciiTheme="minorEastAsia" w:hAnsiTheme="minorEastAsia" w:hint="eastAsia"/>
                <w:sz w:val="24"/>
                <w:szCs w:val="24"/>
              </w:rPr>
              <w:t>20</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否</w:t>
            </w:r>
          </w:p>
        </w:tc>
      </w:tr>
      <w:tr w:rsidR="00144C1C" w:rsidRPr="00C651A1" w:rsidTr="00144C1C">
        <w:trPr>
          <w:trHeight w:val="454"/>
        </w:trPr>
        <w:tc>
          <w:tcPr>
            <w:tcW w:w="885" w:type="dxa"/>
            <w:vAlign w:val="center"/>
          </w:tcPr>
          <w:p w:rsidR="00144C1C" w:rsidRPr="002A1F17" w:rsidRDefault="00144C1C" w:rsidP="00FF0BDC">
            <w:pPr>
              <w:jc w:val="center"/>
              <w:rPr>
                <w:rFonts w:asciiTheme="minorEastAsia" w:hAnsiTheme="minorEastAsia"/>
                <w:sz w:val="24"/>
                <w:szCs w:val="24"/>
              </w:rPr>
            </w:pPr>
            <w:r>
              <w:rPr>
                <w:rFonts w:asciiTheme="minorEastAsia" w:hAnsiTheme="minorEastAsia" w:hint="eastAsia"/>
                <w:sz w:val="24"/>
                <w:szCs w:val="24"/>
              </w:rPr>
              <w:t>21</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144C1C" w:rsidRPr="00C651A1" w:rsidTr="00144C1C">
        <w:trPr>
          <w:trHeight w:val="454"/>
        </w:trPr>
        <w:tc>
          <w:tcPr>
            <w:tcW w:w="885" w:type="dxa"/>
            <w:vAlign w:val="center"/>
          </w:tcPr>
          <w:p w:rsidR="00144C1C" w:rsidRPr="002A1F17" w:rsidRDefault="00144C1C" w:rsidP="00144C1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2</w:t>
            </w:r>
          </w:p>
        </w:tc>
        <w:tc>
          <w:tcPr>
            <w:tcW w:w="2268"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144C1C" w:rsidRPr="002A1F17" w:rsidRDefault="00144C1C"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r w:rsidR="00144C1C" w:rsidRPr="00C651A1" w:rsidTr="00144C1C">
        <w:trPr>
          <w:trHeight w:val="454"/>
        </w:trPr>
        <w:tc>
          <w:tcPr>
            <w:tcW w:w="885" w:type="dxa"/>
            <w:vAlign w:val="center"/>
          </w:tcPr>
          <w:p w:rsidR="00144C1C" w:rsidRPr="002A1F17" w:rsidRDefault="00144C1C" w:rsidP="00FF0BDC">
            <w:pPr>
              <w:jc w:val="center"/>
              <w:rPr>
                <w:rFonts w:asciiTheme="minorEastAsia" w:hAnsiTheme="minorEastAsia"/>
                <w:sz w:val="24"/>
                <w:szCs w:val="24"/>
              </w:rPr>
            </w:pPr>
          </w:p>
        </w:tc>
        <w:tc>
          <w:tcPr>
            <w:tcW w:w="2268" w:type="dxa"/>
            <w:vAlign w:val="center"/>
          </w:tcPr>
          <w:p w:rsidR="00144C1C" w:rsidRPr="002A1F17" w:rsidRDefault="00144C1C" w:rsidP="00FF0BDC">
            <w:pPr>
              <w:rPr>
                <w:rFonts w:asciiTheme="minorEastAsia" w:hAnsiTheme="minorEastAsia"/>
                <w:sz w:val="24"/>
                <w:szCs w:val="24"/>
              </w:rPr>
            </w:pPr>
          </w:p>
        </w:tc>
        <w:tc>
          <w:tcPr>
            <w:tcW w:w="6434" w:type="dxa"/>
            <w:vAlign w:val="center"/>
          </w:tcPr>
          <w:p w:rsidR="00144C1C" w:rsidRPr="002A1F17" w:rsidRDefault="00144C1C" w:rsidP="00FF0BDC">
            <w:pPr>
              <w:rPr>
                <w:rFonts w:asciiTheme="minorEastAsia" w:hAnsiTheme="minorEastAsia"/>
                <w:sz w:val="24"/>
                <w:szCs w:val="24"/>
              </w:rPr>
            </w:pP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lastRenderedPageBreak/>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2E46A7" w:rsidRDefault="002E46A7" w:rsidP="007E0D52">
      <w:pPr>
        <w:ind w:right="57" w:firstLineChars="200" w:firstLine="562"/>
        <w:rPr>
          <w:rFonts w:asciiTheme="minorEastAsia" w:hAnsiTheme="minorEastAsia"/>
          <w:b/>
          <w:sz w:val="28"/>
          <w:szCs w:val="28"/>
        </w:rPr>
      </w:pP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C651A1" w:rsidRDefault="007E0D52" w:rsidP="007E0D52">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p>
    <w:p w:rsidR="007E0D52" w:rsidRPr="00C651A1" w:rsidRDefault="007E0D52" w:rsidP="007E0D52">
      <w:pPr>
        <w:pStyle w:val="1"/>
        <w:spacing w:line="240" w:lineRule="auto"/>
        <w:rPr>
          <w:rFonts w:asciiTheme="minorEastAsia" w:eastAsiaTheme="minorEastAsia" w:hAnsiTheme="minorEastAsia"/>
          <w:szCs w:val="28"/>
        </w:rPr>
      </w:pPr>
    </w:p>
    <w:p w:rsidR="007E0D52" w:rsidRPr="00C651A1" w:rsidRDefault="007E0D52" w:rsidP="007E0D52">
      <w:pPr>
        <w:pStyle w:val="af9"/>
        <w:spacing w:before="0" w:after="0"/>
        <w:rPr>
          <w:rFonts w:asciiTheme="minorEastAsia" w:eastAsiaTheme="minorEastAsia" w:hAnsiTheme="minorEastAsia"/>
          <w:sz w:val="28"/>
          <w:szCs w:val="28"/>
        </w:rPr>
      </w:pPr>
      <w:bookmarkStart w:id="14" w:name="_Toc373226409"/>
    </w:p>
    <w:p w:rsidR="007E0D52" w:rsidRPr="00C651A1" w:rsidRDefault="007E0D52" w:rsidP="002E46A7">
      <w:pPr>
        <w:pStyle w:val="af9"/>
        <w:spacing w:before="0" w:after="0"/>
        <w:jc w:val="both"/>
        <w:rPr>
          <w:rFonts w:asciiTheme="minorEastAsia" w:eastAsiaTheme="minorEastAsia" w:hAnsiTheme="minorEastAsia"/>
          <w:sz w:val="28"/>
          <w:szCs w:val="28"/>
        </w:rPr>
      </w:pPr>
    </w:p>
    <w:p w:rsidR="007E0D52" w:rsidRPr="007E0D52" w:rsidRDefault="007E0D52" w:rsidP="007E0D52"/>
    <w:p w:rsidR="00150B52" w:rsidRPr="00150B52" w:rsidRDefault="007E0D52" w:rsidP="00150B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150B52" w:rsidRDefault="00150B52" w:rsidP="00150B52">
      <w:pPr>
        <w:widowControl/>
        <w:ind w:firstLineChars="200" w:firstLine="560"/>
        <w:jc w:val="center"/>
        <w:rPr>
          <w:rFonts w:eastAsia="宋体"/>
          <w:sz w:val="28"/>
          <w:szCs w:val="28"/>
        </w:rPr>
      </w:pPr>
    </w:p>
    <w:p w:rsidR="00150B52" w:rsidRPr="00150B52" w:rsidRDefault="00150B52" w:rsidP="00150B52">
      <w:pPr>
        <w:widowControl/>
        <w:ind w:firstLineChars="200" w:firstLine="562"/>
        <w:rPr>
          <w:b/>
          <w:sz w:val="28"/>
          <w:szCs w:val="28"/>
        </w:rPr>
      </w:pPr>
      <w:r w:rsidRPr="00150B52">
        <w:rPr>
          <w:b/>
          <w:sz w:val="28"/>
          <w:szCs w:val="28"/>
        </w:rPr>
        <w:t>一、人事档案数字化技术要求</w:t>
      </w:r>
      <w:r w:rsidRPr="00150B52">
        <w:rPr>
          <w:b/>
          <w:sz w:val="28"/>
          <w:szCs w:val="28"/>
        </w:rPr>
        <w:t xml:space="preserve"> </w:t>
      </w:r>
    </w:p>
    <w:p w:rsidR="00150B52" w:rsidRDefault="00150B52" w:rsidP="00150B52">
      <w:pPr>
        <w:widowControl/>
        <w:ind w:firstLineChars="200" w:firstLine="560"/>
        <w:rPr>
          <w:sz w:val="28"/>
          <w:szCs w:val="28"/>
        </w:rPr>
      </w:pPr>
      <w:r>
        <w:rPr>
          <w:sz w:val="28"/>
          <w:szCs w:val="28"/>
        </w:rPr>
        <w:t>（一）数字化通用要求</w:t>
      </w:r>
    </w:p>
    <w:p w:rsidR="00150B52" w:rsidRDefault="00150B52" w:rsidP="00150B52">
      <w:pPr>
        <w:widowControl/>
        <w:ind w:firstLineChars="200" w:firstLine="560"/>
        <w:rPr>
          <w:sz w:val="28"/>
          <w:szCs w:val="28"/>
        </w:rPr>
      </w:pPr>
      <w:r>
        <w:rPr>
          <w:sz w:val="28"/>
          <w:szCs w:val="28"/>
        </w:rPr>
        <w:t>1</w:t>
      </w:r>
      <w:r>
        <w:rPr>
          <w:sz w:val="28"/>
          <w:szCs w:val="28"/>
        </w:rPr>
        <w:t>、规范性引用与参考文件</w:t>
      </w:r>
    </w:p>
    <w:p w:rsidR="00150B52" w:rsidRDefault="00150B52" w:rsidP="00150B52">
      <w:pPr>
        <w:widowControl/>
        <w:ind w:firstLineChars="200" w:firstLine="560"/>
        <w:rPr>
          <w:sz w:val="28"/>
          <w:szCs w:val="28"/>
        </w:rPr>
      </w:pPr>
      <w:r>
        <w:rPr>
          <w:sz w:val="28"/>
          <w:szCs w:val="28"/>
        </w:rPr>
        <w:t>《档案著录规则》（</w:t>
      </w:r>
      <w:r>
        <w:rPr>
          <w:sz w:val="28"/>
          <w:szCs w:val="28"/>
        </w:rPr>
        <w:t>DA/T18-1999</w:t>
      </w:r>
      <w:r>
        <w:rPr>
          <w:sz w:val="28"/>
          <w:szCs w:val="28"/>
        </w:rPr>
        <w:t>）</w:t>
      </w:r>
    </w:p>
    <w:p w:rsidR="00150B52" w:rsidRDefault="00150B52" w:rsidP="00150B52">
      <w:pPr>
        <w:widowControl/>
        <w:ind w:firstLineChars="200" w:firstLine="560"/>
        <w:rPr>
          <w:sz w:val="28"/>
          <w:szCs w:val="28"/>
        </w:rPr>
      </w:pPr>
      <w:r>
        <w:rPr>
          <w:sz w:val="28"/>
          <w:szCs w:val="28"/>
        </w:rPr>
        <w:t>《纸质档案数字化技术规范》（</w:t>
      </w:r>
      <w:r>
        <w:rPr>
          <w:sz w:val="28"/>
          <w:szCs w:val="28"/>
        </w:rPr>
        <w:t>DA/T31</w:t>
      </w:r>
      <w:r>
        <w:rPr>
          <w:sz w:val="28"/>
          <w:szCs w:val="28"/>
        </w:rPr>
        <w:t>）</w:t>
      </w:r>
    </w:p>
    <w:p w:rsidR="00150B52" w:rsidRDefault="00150B52" w:rsidP="00150B52">
      <w:pPr>
        <w:widowControl/>
        <w:ind w:firstLineChars="200" w:firstLine="560"/>
        <w:rPr>
          <w:sz w:val="28"/>
          <w:szCs w:val="28"/>
        </w:rPr>
      </w:pPr>
      <w:r>
        <w:rPr>
          <w:sz w:val="28"/>
          <w:szCs w:val="28"/>
        </w:rPr>
        <w:t>《内蒙古自治区纸质档案数字化管理与技术规范》</w:t>
      </w:r>
    </w:p>
    <w:p w:rsidR="00150B52" w:rsidRDefault="00150B52" w:rsidP="00150B52">
      <w:pPr>
        <w:widowControl/>
        <w:ind w:firstLineChars="200" w:firstLine="560"/>
        <w:rPr>
          <w:sz w:val="28"/>
          <w:szCs w:val="28"/>
        </w:rPr>
      </w:pPr>
      <w:r>
        <w:rPr>
          <w:sz w:val="28"/>
          <w:szCs w:val="28"/>
        </w:rPr>
        <w:t>《内蒙古自治区档案馆文书类电子档案元数据方案》</w:t>
      </w:r>
    </w:p>
    <w:p w:rsidR="00150B52" w:rsidRDefault="00150B52" w:rsidP="00150B52">
      <w:pPr>
        <w:widowControl/>
        <w:ind w:firstLineChars="200" w:firstLine="560"/>
        <w:rPr>
          <w:sz w:val="28"/>
          <w:szCs w:val="28"/>
        </w:rPr>
      </w:pPr>
      <w:r>
        <w:rPr>
          <w:sz w:val="28"/>
          <w:szCs w:val="28"/>
        </w:rPr>
        <w:t>《内蒙古自治区文书类电子档案著录与数据格式规范》</w:t>
      </w:r>
    </w:p>
    <w:p w:rsidR="00150B52" w:rsidRDefault="00150B52" w:rsidP="00150B52">
      <w:pPr>
        <w:widowControl/>
        <w:ind w:firstLineChars="200" w:firstLine="560"/>
        <w:rPr>
          <w:sz w:val="28"/>
          <w:szCs w:val="28"/>
        </w:rPr>
      </w:pPr>
      <w:r>
        <w:rPr>
          <w:sz w:val="28"/>
          <w:szCs w:val="28"/>
        </w:rPr>
        <w:t>《内蒙古自治区馆藏专业档案目录数据库结构暂行规定》</w:t>
      </w:r>
    </w:p>
    <w:p w:rsidR="00150B52" w:rsidRDefault="00150B52" w:rsidP="00150B52">
      <w:pPr>
        <w:widowControl/>
        <w:ind w:firstLineChars="200" w:firstLine="560"/>
        <w:rPr>
          <w:sz w:val="28"/>
          <w:szCs w:val="28"/>
        </w:rPr>
      </w:pPr>
      <w:r>
        <w:rPr>
          <w:sz w:val="28"/>
          <w:szCs w:val="28"/>
        </w:rPr>
        <w:t>（</w:t>
      </w:r>
      <w:r>
        <w:rPr>
          <w:sz w:val="28"/>
          <w:szCs w:val="28"/>
        </w:rPr>
        <w:t>1</w:t>
      </w:r>
      <w:r>
        <w:rPr>
          <w:sz w:val="28"/>
          <w:szCs w:val="28"/>
        </w:rPr>
        <w:t>）质检方式</w:t>
      </w:r>
    </w:p>
    <w:p w:rsidR="00150B52" w:rsidRDefault="00150B52" w:rsidP="00150B52">
      <w:pPr>
        <w:widowControl/>
        <w:ind w:firstLineChars="200" w:firstLine="560"/>
        <w:rPr>
          <w:rFonts w:eastAsia="宋体"/>
          <w:sz w:val="28"/>
          <w:szCs w:val="28"/>
        </w:rPr>
      </w:pPr>
      <w:r>
        <w:rPr>
          <w:sz w:val="28"/>
          <w:szCs w:val="28"/>
        </w:rPr>
        <w:t>成交服务商的数字化加工服务系统应有按任意比例对数据进行随机抽检功能，以便医院进行数据抽检，项目质检采取但不限于以下方式</w:t>
      </w:r>
      <w:r>
        <w:rPr>
          <w:rFonts w:hint="eastAsia"/>
          <w:sz w:val="28"/>
          <w:szCs w:val="28"/>
        </w:rPr>
        <w:t>：</w:t>
      </w:r>
    </w:p>
    <w:p w:rsidR="00150B52" w:rsidRDefault="00150B52" w:rsidP="00150B52">
      <w:pPr>
        <w:widowControl/>
        <w:ind w:firstLineChars="200" w:firstLine="560"/>
        <w:rPr>
          <w:sz w:val="28"/>
          <w:szCs w:val="28"/>
        </w:rPr>
      </w:pPr>
      <w:r>
        <w:rPr>
          <w:sz w:val="28"/>
          <w:szCs w:val="28"/>
        </w:rPr>
        <w:t>①</w:t>
      </w:r>
      <w:r>
        <w:rPr>
          <w:sz w:val="28"/>
          <w:szCs w:val="28"/>
        </w:rPr>
        <w:t>巡视成交服务商流水线</w:t>
      </w:r>
      <w:r>
        <w:rPr>
          <w:sz w:val="28"/>
          <w:szCs w:val="28"/>
        </w:rPr>
        <w:t>∶</w:t>
      </w:r>
      <w:r>
        <w:rPr>
          <w:sz w:val="28"/>
          <w:szCs w:val="28"/>
        </w:rPr>
        <w:t>在数字化公司进行项目工作时间，巡视项目流水线，对流水线工作人员各环节工作进行检查和指导。</w:t>
      </w:r>
    </w:p>
    <w:p w:rsidR="00150B52" w:rsidRDefault="00150B52" w:rsidP="00150B52">
      <w:pPr>
        <w:widowControl/>
        <w:ind w:firstLineChars="200" w:firstLine="560"/>
        <w:rPr>
          <w:sz w:val="28"/>
          <w:szCs w:val="28"/>
        </w:rPr>
      </w:pPr>
      <w:r>
        <w:rPr>
          <w:sz w:val="28"/>
          <w:szCs w:val="28"/>
        </w:rPr>
        <w:t>②</w:t>
      </w:r>
      <w:r>
        <w:rPr>
          <w:sz w:val="28"/>
          <w:szCs w:val="28"/>
        </w:rPr>
        <w:t>对成交服务商提交的数据进行质检。</w:t>
      </w:r>
    </w:p>
    <w:p w:rsidR="00150B52" w:rsidRDefault="00150B52" w:rsidP="00150B52">
      <w:pPr>
        <w:widowControl/>
        <w:ind w:firstLineChars="200" w:firstLine="560"/>
        <w:rPr>
          <w:sz w:val="28"/>
          <w:szCs w:val="28"/>
        </w:rPr>
      </w:pPr>
      <w:r>
        <w:rPr>
          <w:sz w:val="28"/>
          <w:szCs w:val="28"/>
        </w:rPr>
        <w:t>（</w:t>
      </w:r>
      <w:r>
        <w:rPr>
          <w:sz w:val="28"/>
          <w:szCs w:val="28"/>
        </w:rPr>
        <w:t>2</w:t>
      </w:r>
      <w:r>
        <w:rPr>
          <w:sz w:val="28"/>
          <w:szCs w:val="28"/>
        </w:rPr>
        <w:t>）质检内容</w:t>
      </w:r>
    </w:p>
    <w:p w:rsidR="00150B52" w:rsidRDefault="00150B52" w:rsidP="00150B52">
      <w:pPr>
        <w:widowControl/>
        <w:ind w:firstLineChars="200" w:firstLine="560"/>
        <w:rPr>
          <w:sz w:val="28"/>
          <w:szCs w:val="28"/>
        </w:rPr>
      </w:pPr>
      <w:r>
        <w:rPr>
          <w:sz w:val="28"/>
          <w:szCs w:val="28"/>
        </w:rPr>
        <w:t>包括档案实体整理、还原</w:t>
      </w:r>
      <w:r>
        <w:rPr>
          <w:rFonts w:hint="eastAsia"/>
          <w:sz w:val="28"/>
          <w:szCs w:val="28"/>
        </w:rPr>
        <w:t>；</w:t>
      </w:r>
      <w:r>
        <w:rPr>
          <w:sz w:val="28"/>
          <w:szCs w:val="28"/>
        </w:rPr>
        <w:t>元数据及目录数据是否符合医院档案标准</w:t>
      </w:r>
      <w:r>
        <w:rPr>
          <w:rFonts w:hint="eastAsia"/>
          <w:sz w:val="28"/>
          <w:szCs w:val="28"/>
        </w:rPr>
        <w:t>；</w:t>
      </w:r>
      <w:r>
        <w:rPr>
          <w:sz w:val="28"/>
          <w:szCs w:val="28"/>
        </w:rPr>
        <w:t>形成图像文件的总体质量</w:t>
      </w:r>
      <w:r>
        <w:rPr>
          <w:rFonts w:hint="eastAsia"/>
          <w:sz w:val="28"/>
          <w:szCs w:val="28"/>
        </w:rPr>
        <w:t>；</w:t>
      </w:r>
      <w:r>
        <w:rPr>
          <w:sz w:val="28"/>
          <w:szCs w:val="28"/>
        </w:rPr>
        <w:t>OCR</w:t>
      </w:r>
      <w:r>
        <w:rPr>
          <w:sz w:val="28"/>
          <w:szCs w:val="28"/>
        </w:rPr>
        <w:t>识别。</w:t>
      </w:r>
    </w:p>
    <w:p w:rsidR="00150B52" w:rsidRDefault="00150B52" w:rsidP="00150B52">
      <w:pPr>
        <w:widowControl/>
        <w:ind w:firstLineChars="200" w:firstLine="560"/>
        <w:rPr>
          <w:sz w:val="28"/>
          <w:szCs w:val="28"/>
        </w:rPr>
      </w:pPr>
      <w:r>
        <w:rPr>
          <w:sz w:val="28"/>
          <w:szCs w:val="28"/>
        </w:rPr>
        <w:t>（</w:t>
      </w:r>
      <w:r>
        <w:rPr>
          <w:sz w:val="28"/>
          <w:szCs w:val="28"/>
        </w:rPr>
        <w:t>3</w:t>
      </w:r>
      <w:r>
        <w:rPr>
          <w:sz w:val="28"/>
          <w:szCs w:val="28"/>
        </w:rPr>
        <w:t>）质检标准</w:t>
      </w:r>
    </w:p>
    <w:p w:rsidR="00150B52" w:rsidRDefault="00150B52" w:rsidP="00150B52">
      <w:pPr>
        <w:widowControl/>
        <w:ind w:firstLineChars="200" w:firstLine="560"/>
        <w:rPr>
          <w:sz w:val="28"/>
          <w:szCs w:val="28"/>
        </w:rPr>
      </w:pPr>
      <w:r>
        <w:rPr>
          <w:sz w:val="28"/>
          <w:szCs w:val="28"/>
        </w:rPr>
        <w:t>①</w:t>
      </w:r>
      <w:r>
        <w:rPr>
          <w:sz w:val="28"/>
          <w:szCs w:val="28"/>
        </w:rPr>
        <w:t>医院对成交服务商提交的数据进行百分百质检。合格率必须达到</w:t>
      </w:r>
      <w:r>
        <w:rPr>
          <w:sz w:val="28"/>
          <w:szCs w:val="28"/>
        </w:rPr>
        <w:t>95%</w:t>
      </w:r>
      <w:r>
        <w:rPr>
          <w:sz w:val="28"/>
          <w:szCs w:val="28"/>
        </w:rPr>
        <w:t>，否则视为整批不合格。并发回中标人自行检查、修正。</w:t>
      </w:r>
    </w:p>
    <w:p w:rsidR="00150B52" w:rsidRDefault="00150B52" w:rsidP="00150B52">
      <w:pPr>
        <w:widowControl/>
        <w:ind w:firstLineChars="200" w:firstLine="560"/>
        <w:rPr>
          <w:sz w:val="28"/>
          <w:szCs w:val="28"/>
        </w:rPr>
      </w:pPr>
      <w:r>
        <w:rPr>
          <w:sz w:val="28"/>
          <w:szCs w:val="28"/>
        </w:rPr>
        <w:t>②</w:t>
      </w:r>
      <w:r>
        <w:rPr>
          <w:sz w:val="28"/>
          <w:szCs w:val="28"/>
        </w:rPr>
        <w:t>每个批次抽查</w:t>
      </w:r>
      <w:r>
        <w:rPr>
          <w:sz w:val="28"/>
          <w:szCs w:val="28"/>
        </w:rPr>
        <w:t>10</w:t>
      </w:r>
      <w:r>
        <w:rPr>
          <w:sz w:val="28"/>
          <w:szCs w:val="28"/>
        </w:rPr>
        <w:t>份文件，印刷体每</w:t>
      </w:r>
      <w:r>
        <w:rPr>
          <w:sz w:val="28"/>
          <w:szCs w:val="28"/>
        </w:rPr>
        <w:t>100</w:t>
      </w:r>
      <w:r>
        <w:rPr>
          <w:sz w:val="28"/>
          <w:szCs w:val="28"/>
        </w:rPr>
        <w:t>字</w:t>
      </w:r>
      <w:r>
        <w:rPr>
          <w:rFonts w:hint="eastAsia"/>
          <w:sz w:val="28"/>
          <w:szCs w:val="28"/>
        </w:rPr>
        <w:t>O</w:t>
      </w:r>
      <w:r>
        <w:rPr>
          <w:sz w:val="28"/>
          <w:szCs w:val="28"/>
        </w:rPr>
        <w:t>CR</w:t>
      </w:r>
      <w:r>
        <w:rPr>
          <w:sz w:val="28"/>
          <w:szCs w:val="28"/>
        </w:rPr>
        <w:t>识别正确率达到</w:t>
      </w:r>
      <w:r>
        <w:rPr>
          <w:sz w:val="28"/>
          <w:szCs w:val="28"/>
        </w:rPr>
        <w:t>90%</w:t>
      </w:r>
      <w:r>
        <w:rPr>
          <w:sz w:val="28"/>
          <w:szCs w:val="28"/>
        </w:rPr>
        <w:t>，否则视为不合格。</w:t>
      </w:r>
    </w:p>
    <w:p w:rsidR="00150B52" w:rsidRDefault="00150B52" w:rsidP="00150B52">
      <w:pPr>
        <w:widowControl/>
        <w:ind w:firstLineChars="200" w:firstLine="560"/>
        <w:rPr>
          <w:sz w:val="28"/>
          <w:szCs w:val="28"/>
        </w:rPr>
      </w:pPr>
      <w:r>
        <w:rPr>
          <w:sz w:val="28"/>
          <w:szCs w:val="28"/>
        </w:rPr>
        <w:t>（</w:t>
      </w:r>
      <w:r>
        <w:rPr>
          <w:sz w:val="28"/>
          <w:szCs w:val="28"/>
        </w:rPr>
        <w:t>4</w:t>
      </w:r>
      <w:r>
        <w:rPr>
          <w:sz w:val="28"/>
          <w:szCs w:val="28"/>
        </w:rPr>
        <w:t>）数据质检指标</w:t>
      </w:r>
    </w:p>
    <w:p w:rsidR="00150B52" w:rsidRDefault="00150B52" w:rsidP="00150B52">
      <w:pPr>
        <w:widowControl/>
        <w:ind w:firstLineChars="200" w:firstLine="560"/>
        <w:rPr>
          <w:rFonts w:eastAsia="宋体"/>
          <w:sz w:val="28"/>
          <w:szCs w:val="28"/>
        </w:rPr>
      </w:pPr>
      <w:r>
        <w:rPr>
          <w:sz w:val="28"/>
          <w:szCs w:val="28"/>
        </w:rPr>
        <w:t>目录数据库与图像文件挂接错误，或目录数据库、图像文件之一出现不完整、不清晰、有错误等质量问题时，标记为</w:t>
      </w:r>
      <w:r>
        <w:rPr>
          <w:sz w:val="28"/>
          <w:szCs w:val="28"/>
        </w:rPr>
        <w:t>"</w:t>
      </w:r>
      <w:r>
        <w:rPr>
          <w:sz w:val="28"/>
          <w:szCs w:val="28"/>
        </w:rPr>
        <w:t>不合格</w:t>
      </w:r>
      <w:r>
        <w:rPr>
          <w:sz w:val="28"/>
          <w:szCs w:val="28"/>
        </w:rPr>
        <w:t>"</w:t>
      </w:r>
      <w:r>
        <w:rPr>
          <w:sz w:val="28"/>
          <w:szCs w:val="28"/>
        </w:rPr>
        <w:t>。主要质量问题及评判准如下（但不限于以下问题与评判标准）</w:t>
      </w:r>
      <w:r>
        <w:rPr>
          <w:rFonts w:hint="eastAsia"/>
          <w:sz w:val="28"/>
          <w:szCs w:val="28"/>
        </w:rPr>
        <w:t>：</w:t>
      </w:r>
    </w:p>
    <w:p w:rsidR="00150B52" w:rsidRDefault="00150B52" w:rsidP="00150B52">
      <w:pPr>
        <w:widowControl/>
        <w:rPr>
          <w:sz w:val="28"/>
          <w:szCs w:val="28"/>
        </w:rPr>
      </w:pPr>
    </w:p>
    <w:p w:rsidR="00150B52" w:rsidRDefault="00150B52" w:rsidP="00150B52">
      <w:pPr>
        <w:widowControl/>
        <w:ind w:firstLineChars="1000" w:firstLine="2800"/>
        <w:rPr>
          <w:rFonts w:eastAsia="宋体"/>
          <w:sz w:val="28"/>
          <w:szCs w:val="28"/>
        </w:rPr>
      </w:pPr>
      <w:r>
        <w:rPr>
          <w:rFonts w:hint="eastAsia"/>
          <w:sz w:val="28"/>
          <w:szCs w:val="28"/>
        </w:rPr>
        <w:t>数据错误类型及评判标准</w:t>
      </w:r>
    </w:p>
    <w:tbl>
      <w:tblPr>
        <w:tblStyle w:val="a9"/>
        <w:tblW w:w="92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gridCol w:w="2280"/>
        <w:gridCol w:w="5175"/>
      </w:tblGrid>
      <w:tr w:rsidR="00150B52" w:rsidTr="000F4976">
        <w:tc>
          <w:tcPr>
            <w:tcW w:w="1770" w:type="dxa"/>
          </w:tcPr>
          <w:p w:rsidR="00150B52" w:rsidRDefault="00150B52" w:rsidP="000F4976">
            <w:pPr>
              <w:widowControl/>
              <w:jc w:val="center"/>
              <w:rPr>
                <w:rFonts w:eastAsia="宋体"/>
                <w:sz w:val="28"/>
                <w:szCs w:val="28"/>
              </w:rPr>
            </w:pPr>
            <w:r>
              <w:rPr>
                <w:rFonts w:hint="eastAsia"/>
                <w:sz w:val="28"/>
                <w:szCs w:val="28"/>
              </w:rPr>
              <w:t>数据名称</w:t>
            </w:r>
          </w:p>
        </w:tc>
        <w:tc>
          <w:tcPr>
            <w:tcW w:w="2280" w:type="dxa"/>
          </w:tcPr>
          <w:p w:rsidR="00150B52" w:rsidRDefault="00150B52" w:rsidP="000F4976">
            <w:pPr>
              <w:widowControl/>
              <w:jc w:val="center"/>
              <w:rPr>
                <w:rFonts w:eastAsia="宋体"/>
                <w:sz w:val="28"/>
                <w:szCs w:val="28"/>
              </w:rPr>
            </w:pPr>
            <w:r>
              <w:rPr>
                <w:rFonts w:hint="eastAsia"/>
                <w:sz w:val="28"/>
                <w:szCs w:val="28"/>
              </w:rPr>
              <w:t>错误类型</w:t>
            </w:r>
          </w:p>
        </w:tc>
        <w:tc>
          <w:tcPr>
            <w:tcW w:w="5175" w:type="dxa"/>
          </w:tcPr>
          <w:p w:rsidR="00150B52" w:rsidRDefault="00150B52" w:rsidP="000F4976">
            <w:pPr>
              <w:widowControl/>
              <w:jc w:val="center"/>
              <w:rPr>
                <w:rFonts w:eastAsia="宋体"/>
                <w:sz w:val="28"/>
                <w:szCs w:val="28"/>
              </w:rPr>
            </w:pPr>
            <w:r>
              <w:rPr>
                <w:rFonts w:hint="eastAsia"/>
                <w:sz w:val="28"/>
                <w:szCs w:val="28"/>
              </w:rPr>
              <w:t>评判标准</w:t>
            </w:r>
          </w:p>
        </w:tc>
      </w:tr>
      <w:tr w:rsidR="00150B52" w:rsidTr="000F4976">
        <w:tc>
          <w:tcPr>
            <w:tcW w:w="1770" w:type="dxa"/>
            <w:vMerge w:val="restart"/>
            <w:vAlign w:val="center"/>
          </w:tcPr>
          <w:p w:rsidR="00150B52" w:rsidRDefault="00150B52" w:rsidP="000F4976">
            <w:pPr>
              <w:widowControl/>
              <w:jc w:val="center"/>
              <w:rPr>
                <w:rFonts w:eastAsia="宋体"/>
                <w:sz w:val="28"/>
                <w:szCs w:val="28"/>
              </w:rPr>
            </w:pPr>
            <w:r>
              <w:rPr>
                <w:rFonts w:hint="eastAsia"/>
                <w:sz w:val="28"/>
                <w:szCs w:val="28"/>
              </w:rPr>
              <w:t>元数据</w:t>
            </w:r>
          </w:p>
        </w:tc>
        <w:tc>
          <w:tcPr>
            <w:tcW w:w="2280" w:type="dxa"/>
          </w:tcPr>
          <w:p w:rsidR="00150B52" w:rsidRDefault="00150B52" w:rsidP="000F4976">
            <w:pPr>
              <w:widowControl/>
              <w:jc w:val="center"/>
              <w:rPr>
                <w:rFonts w:eastAsia="宋体"/>
                <w:sz w:val="28"/>
                <w:szCs w:val="28"/>
              </w:rPr>
            </w:pPr>
            <w:r>
              <w:rPr>
                <w:rFonts w:hint="eastAsia"/>
                <w:sz w:val="28"/>
                <w:szCs w:val="28"/>
              </w:rPr>
              <w:t>分件错误</w:t>
            </w:r>
          </w:p>
        </w:tc>
        <w:tc>
          <w:tcPr>
            <w:tcW w:w="5175" w:type="dxa"/>
          </w:tcPr>
          <w:p w:rsidR="00150B52" w:rsidRDefault="00150B52" w:rsidP="000F4976">
            <w:pPr>
              <w:widowControl/>
              <w:rPr>
                <w:rFonts w:eastAsia="宋体"/>
                <w:sz w:val="28"/>
                <w:szCs w:val="28"/>
              </w:rPr>
            </w:pPr>
            <w:r>
              <w:rPr>
                <w:rFonts w:hint="eastAsia"/>
                <w:sz w:val="28"/>
                <w:szCs w:val="28"/>
              </w:rPr>
              <w:t>未按要求准确区分卷内每一份文件</w:t>
            </w:r>
          </w:p>
        </w:tc>
      </w:tr>
      <w:tr w:rsidR="00150B52" w:rsidTr="000F4976">
        <w:tc>
          <w:tcPr>
            <w:tcW w:w="1770" w:type="dxa"/>
            <w:vMerge/>
          </w:tcPr>
          <w:p w:rsidR="00150B52" w:rsidRDefault="00150B52" w:rsidP="000F4976">
            <w:pPr>
              <w:widowControl/>
              <w:rPr>
                <w:sz w:val="28"/>
                <w:szCs w:val="28"/>
              </w:rPr>
            </w:pPr>
          </w:p>
        </w:tc>
        <w:tc>
          <w:tcPr>
            <w:tcW w:w="2280" w:type="dxa"/>
            <w:vAlign w:val="center"/>
          </w:tcPr>
          <w:p w:rsidR="00150B52" w:rsidRDefault="00150B52" w:rsidP="000F4976">
            <w:pPr>
              <w:widowControl/>
              <w:jc w:val="center"/>
              <w:rPr>
                <w:rFonts w:eastAsia="宋体"/>
                <w:sz w:val="28"/>
                <w:szCs w:val="28"/>
              </w:rPr>
            </w:pPr>
            <w:r>
              <w:rPr>
                <w:rFonts w:hint="eastAsia"/>
                <w:sz w:val="28"/>
                <w:szCs w:val="28"/>
              </w:rPr>
              <w:t>著录错误</w:t>
            </w:r>
          </w:p>
        </w:tc>
        <w:tc>
          <w:tcPr>
            <w:tcW w:w="5175" w:type="dxa"/>
          </w:tcPr>
          <w:p w:rsidR="00150B52" w:rsidRDefault="00150B52" w:rsidP="00150B52">
            <w:pPr>
              <w:widowControl/>
              <w:numPr>
                <w:ilvl w:val="0"/>
                <w:numId w:val="35"/>
              </w:numPr>
              <w:rPr>
                <w:sz w:val="28"/>
                <w:szCs w:val="28"/>
              </w:rPr>
            </w:pPr>
            <w:r>
              <w:rPr>
                <w:rFonts w:hint="eastAsia"/>
                <w:sz w:val="28"/>
                <w:szCs w:val="28"/>
              </w:rPr>
              <w:t>文字录入错误</w:t>
            </w:r>
          </w:p>
          <w:p w:rsidR="00150B52" w:rsidRDefault="00150B52" w:rsidP="00150B52">
            <w:pPr>
              <w:widowControl/>
              <w:numPr>
                <w:ilvl w:val="0"/>
                <w:numId w:val="35"/>
              </w:numPr>
              <w:rPr>
                <w:sz w:val="28"/>
                <w:szCs w:val="28"/>
              </w:rPr>
            </w:pPr>
            <w:r>
              <w:rPr>
                <w:rFonts w:hint="eastAsia"/>
                <w:sz w:val="28"/>
                <w:szCs w:val="28"/>
              </w:rPr>
              <w:t>责任者错误</w:t>
            </w:r>
          </w:p>
          <w:p w:rsidR="00150B52" w:rsidRDefault="00150B52" w:rsidP="00150B52">
            <w:pPr>
              <w:widowControl/>
              <w:numPr>
                <w:ilvl w:val="0"/>
                <w:numId w:val="35"/>
              </w:numPr>
              <w:rPr>
                <w:sz w:val="28"/>
                <w:szCs w:val="28"/>
              </w:rPr>
            </w:pPr>
            <w:r>
              <w:rPr>
                <w:rFonts w:hint="eastAsia"/>
                <w:sz w:val="28"/>
                <w:szCs w:val="28"/>
              </w:rPr>
              <w:t>著录项不完整</w:t>
            </w:r>
          </w:p>
          <w:p w:rsidR="00150B52" w:rsidRDefault="00150B52" w:rsidP="00150B52">
            <w:pPr>
              <w:widowControl/>
              <w:numPr>
                <w:ilvl w:val="0"/>
                <w:numId w:val="35"/>
              </w:numPr>
              <w:rPr>
                <w:sz w:val="28"/>
                <w:szCs w:val="28"/>
              </w:rPr>
            </w:pPr>
            <w:r>
              <w:rPr>
                <w:rFonts w:hint="eastAsia"/>
                <w:sz w:val="28"/>
                <w:szCs w:val="28"/>
              </w:rPr>
              <w:lastRenderedPageBreak/>
              <w:t>未标识已经修改的目录数据</w:t>
            </w:r>
          </w:p>
          <w:p w:rsidR="00150B52" w:rsidRDefault="00150B52" w:rsidP="00150B52">
            <w:pPr>
              <w:widowControl/>
              <w:numPr>
                <w:ilvl w:val="0"/>
                <w:numId w:val="35"/>
              </w:numPr>
              <w:rPr>
                <w:sz w:val="28"/>
                <w:szCs w:val="28"/>
              </w:rPr>
            </w:pPr>
            <w:r>
              <w:rPr>
                <w:rFonts w:hint="eastAsia"/>
                <w:sz w:val="28"/>
                <w:szCs w:val="28"/>
              </w:rPr>
              <w:t>应修改的目录数据未修改</w:t>
            </w:r>
          </w:p>
        </w:tc>
      </w:tr>
      <w:tr w:rsidR="00150B52" w:rsidTr="000F4976">
        <w:tc>
          <w:tcPr>
            <w:tcW w:w="1770" w:type="dxa"/>
            <w:vMerge/>
          </w:tcPr>
          <w:p w:rsidR="00150B52" w:rsidRDefault="00150B52" w:rsidP="000F4976">
            <w:pPr>
              <w:widowControl/>
              <w:rPr>
                <w:sz w:val="28"/>
                <w:szCs w:val="28"/>
              </w:rPr>
            </w:pPr>
          </w:p>
        </w:tc>
        <w:tc>
          <w:tcPr>
            <w:tcW w:w="2280" w:type="dxa"/>
            <w:vAlign w:val="center"/>
          </w:tcPr>
          <w:p w:rsidR="00150B52" w:rsidRDefault="00150B52" w:rsidP="000F4976">
            <w:pPr>
              <w:widowControl/>
              <w:jc w:val="center"/>
              <w:rPr>
                <w:rFonts w:eastAsia="宋体"/>
                <w:sz w:val="28"/>
                <w:szCs w:val="28"/>
              </w:rPr>
            </w:pPr>
            <w:r>
              <w:rPr>
                <w:rFonts w:hint="eastAsia"/>
                <w:sz w:val="28"/>
                <w:szCs w:val="28"/>
              </w:rPr>
              <w:t>拟题错误</w:t>
            </w:r>
          </w:p>
        </w:tc>
        <w:tc>
          <w:tcPr>
            <w:tcW w:w="5175" w:type="dxa"/>
          </w:tcPr>
          <w:p w:rsidR="00150B52" w:rsidRDefault="00150B52" w:rsidP="00150B52">
            <w:pPr>
              <w:widowControl/>
              <w:numPr>
                <w:ilvl w:val="0"/>
                <w:numId w:val="36"/>
              </w:numPr>
              <w:rPr>
                <w:sz w:val="28"/>
                <w:szCs w:val="28"/>
              </w:rPr>
            </w:pPr>
            <w:r>
              <w:rPr>
                <w:rFonts w:hint="eastAsia"/>
                <w:sz w:val="28"/>
                <w:szCs w:val="28"/>
              </w:rPr>
              <w:t>题目的格式未遵循规范要求</w:t>
            </w:r>
          </w:p>
          <w:p w:rsidR="00150B52" w:rsidRDefault="00150B52" w:rsidP="00150B52">
            <w:pPr>
              <w:widowControl/>
              <w:numPr>
                <w:ilvl w:val="0"/>
                <w:numId w:val="36"/>
              </w:numPr>
              <w:rPr>
                <w:sz w:val="28"/>
                <w:szCs w:val="28"/>
              </w:rPr>
            </w:pPr>
            <w:r>
              <w:rPr>
                <w:rFonts w:hint="eastAsia"/>
                <w:sz w:val="28"/>
                <w:szCs w:val="28"/>
              </w:rPr>
              <w:t>拟题未做“</w:t>
            </w:r>
            <w:r>
              <w:rPr>
                <w:rFonts w:hint="eastAsia"/>
                <w:sz w:val="28"/>
                <w:szCs w:val="28"/>
              </w:rPr>
              <w:t>[ ]</w:t>
            </w:r>
            <w:r>
              <w:rPr>
                <w:rFonts w:hint="eastAsia"/>
                <w:sz w:val="28"/>
                <w:szCs w:val="28"/>
              </w:rPr>
              <w:t>”标记</w:t>
            </w:r>
          </w:p>
          <w:p w:rsidR="00150B52" w:rsidRDefault="00150B52" w:rsidP="00150B52">
            <w:pPr>
              <w:widowControl/>
              <w:numPr>
                <w:ilvl w:val="0"/>
                <w:numId w:val="36"/>
              </w:numPr>
              <w:rPr>
                <w:sz w:val="28"/>
                <w:szCs w:val="28"/>
              </w:rPr>
            </w:pPr>
            <w:r>
              <w:rPr>
                <w:rFonts w:hint="eastAsia"/>
                <w:sz w:val="28"/>
                <w:szCs w:val="28"/>
              </w:rPr>
              <w:t>所拟题目你能正确反映文件内容</w:t>
            </w:r>
          </w:p>
        </w:tc>
      </w:tr>
      <w:tr w:rsidR="00150B52" w:rsidTr="000F4976">
        <w:tc>
          <w:tcPr>
            <w:tcW w:w="1770" w:type="dxa"/>
            <w:vMerge/>
          </w:tcPr>
          <w:p w:rsidR="00150B52" w:rsidRDefault="00150B52" w:rsidP="000F4976">
            <w:pPr>
              <w:widowControl/>
              <w:rPr>
                <w:sz w:val="28"/>
                <w:szCs w:val="28"/>
              </w:rPr>
            </w:pPr>
          </w:p>
        </w:tc>
        <w:tc>
          <w:tcPr>
            <w:tcW w:w="2280" w:type="dxa"/>
            <w:vAlign w:val="center"/>
          </w:tcPr>
          <w:p w:rsidR="00150B52" w:rsidRDefault="00150B52" w:rsidP="000F4976">
            <w:pPr>
              <w:widowControl/>
              <w:jc w:val="center"/>
              <w:rPr>
                <w:rFonts w:eastAsia="宋体"/>
                <w:sz w:val="28"/>
                <w:szCs w:val="28"/>
              </w:rPr>
            </w:pPr>
            <w:r>
              <w:rPr>
                <w:rFonts w:hint="eastAsia"/>
                <w:sz w:val="28"/>
                <w:szCs w:val="28"/>
              </w:rPr>
              <w:t>元数据错误</w:t>
            </w:r>
          </w:p>
        </w:tc>
        <w:tc>
          <w:tcPr>
            <w:tcW w:w="5175" w:type="dxa"/>
          </w:tcPr>
          <w:p w:rsidR="00150B52" w:rsidRDefault="00150B52" w:rsidP="00150B52">
            <w:pPr>
              <w:widowControl/>
              <w:numPr>
                <w:ilvl w:val="0"/>
                <w:numId w:val="37"/>
              </w:numPr>
              <w:rPr>
                <w:sz w:val="28"/>
                <w:szCs w:val="28"/>
              </w:rPr>
            </w:pPr>
            <w:r>
              <w:rPr>
                <w:rFonts w:hint="eastAsia"/>
                <w:sz w:val="28"/>
                <w:szCs w:val="28"/>
              </w:rPr>
              <w:t>未按标准要求捕获数字化元数据</w:t>
            </w:r>
          </w:p>
          <w:p w:rsidR="00150B52" w:rsidRDefault="00150B52" w:rsidP="00150B52">
            <w:pPr>
              <w:widowControl/>
              <w:numPr>
                <w:ilvl w:val="0"/>
                <w:numId w:val="37"/>
              </w:numPr>
              <w:rPr>
                <w:sz w:val="28"/>
                <w:szCs w:val="28"/>
              </w:rPr>
            </w:pPr>
            <w:r>
              <w:rPr>
                <w:rFonts w:hint="eastAsia"/>
                <w:sz w:val="28"/>
                <w:szCs w:val="28"/>
              </w:rPr>
              <w:t>数字化元数据不完整</w:t>
            </w:r>
          </w:p>
          <w:p w:rsidR="00150B52" w:rsidRDefault="00150B52" w:rsidP="00150B52">
            <w:pPr>
              <w:widowControl/>
              <w:numPr>
                <w:ilvl w:val="0"/>
                <w:numId w:val="37"/>
              </w:numPr>
              <w:rPr>
                <w:sz w:val="28"/>
                <w:szCs w:val="28"/>
              </w:rPr>
            </w:pPr>
            <w:r>
              <w:rPr>
                <w:rFonts w:hint="eastAsia"/>
                <w:sz w:val="28"/>
                <w:szCs w:val="28"/>
              </w:rPr>
              <w:t>数字化元数据造假</w:t>
            </w:r>
          </w:p>
        </w:tc>
      </w:tr>
      <w:tr w:rsidR="00150B52" w:rsidTr="000F4976">
        <w:tc>
          <w:tcPr>
            <w:tcW w:w="1770" w:type="dxa"/>
            <w:vMerge w:val="restart"/>
            <w:vAlign w:val="center"/>
          </w:tcPr>
          <w:p w:rsidR="00150B52" w:rsidRDefault="00150B52" w:rsidP="000F4976">
            <w:pPr>
              <w:widowControl/>
              <w:jc w:val="center"/>
              <w:rPr>
                <w:rFonts w:eastAsia="宋体"/>
                <w:sz w:val="28"/>
                <w:szCs w:val="28"/>
              </w:rPr>
            </w:pPr>
            <w:r>
              <w:rPr>
                <w:rFonts w:hint="eastAsia"/>
                <w:sz w:val="28"/>
                <w:szCs w:val="28"/>
              </w:rPr>
              <w:t>图像数据</w:t>
            </w:r>
          </w:p>
        </w:tc>
        <w:tc>
          <w:tcPr>
            <w:tcW w:w="2280" w:type="dxa"/>
            <w:vAlign w:val="center"/>
          </w:tcPr>
          <w:p w:rsidR="00150B52" w:rsidRDefault="00150B52" w:rsidP="000F4976">
            <w:pPr>
              <w:widowControl/>
              <w:jc w:val="center"/>
              <w:rPr>
                <w:rFonts w:eastAsia="宋体"/>
                <w:sz w:val="28"/>
                <w:szCs w:val="28"/>
              </w:rPr>
            </w:pPr>
            <w:r>
              <w:rPr>
                <w:rFonts w:hint="eastAsia"/>
                <w:sz w:val="28"/>
                <w:szCs w:val="28"/>
              </w:rPr>
              <w:t>图像质量问题</w:t>
            </w:r>
          </w:p>
        </w:tc>
        <w:tc>
          <w:tcPr>
            <w:tcW w:w="5175" w:type="dxa"/>
          </w:tcPr>
          <w:p w:rsidR="00150B52" w:rsidRDefault="00150B52" w:rsidP="00150B52">
            <w:pPr>
              <w:widowControl/>
              <w:numPr>
                <w:ilvl w:val="0"/>
                <w:numId w:val="38"/>
              </w:numPr>
              <w:rPr>
                <w:sz w:val="28"/>
                <w:szCs w:val="28"/>
              </w:rPr>
            </w:pPr>
            <w:r>
              <w:rPr>
                <w:rFonts w:hint="eastAsia"/>
                <w:sz w:val="28"/>
                <w:szCs w:val="28"/>
              </w:rPr>
              <w:t>图像不清晰，卷边，折角，不完整</w:t>
            </w:r>
          </w:p>
          <w:p w:rsidR="00150B52" w:rsidRDefault="00150B52" w:rsidP="00150B52">
            <w:pPr>
              <w:widowControl/>
              <w:numPr>
                <w:ilvl w:val="0"/>
                <w:numId w:val="38"/>
              </w:numPr>
              <w:rPr>
                <w:sz w:val="28"/>
                <w:szCs w:val="28"/>
              </w:rPr>
            </w:pPr>
            <w:r>
              <w:rPr>
                <w:rFonts w:hint="eastAsia"/>
                <w:sz w:val="28"/>
                <w:szCs w:val="28"/>
              </w:rPr>
              <w:t>图像倾斜角度超过</w:t>
            </w:r>
            <w:r>
              <w:rPr>
                <w:rFonts w:hint="eastAsia"/>
                <w:sz w:val="28"/>
                <w:szCs w:val="28"/>
              </w:rPr>
              <w:t>0.1</w:t>
            </w:r>
            <w:r>
              <w:rPr>
                <w:rFonts w:hint="eastAsia"/>
                <w:sz w:val="28"/>
                <w:szCs w:val="28"/>
              </w:rPr>
              <w:t>，倒置，拼接不平</w:t>
            </w:r>
          </w:p>
          <w:p w:rsidR="00150B52" w:rsidRDefault="00150B52" w:rsidP="00150B52">
            <w:pPr>
              <w:widowControl/>
              <w:numPr>
                <w:ilvl w:val="0"/>
                <w:numId w:val="38"/>
              </w:numPr>
              <w:rPr>
                <w:sz w:val="28"/>
                <w:szCs w:val="28"/>
              </w:rPr>
            </w:pPr>
            <w:r>
              <w:rPr>
                <w:rFonts w:hint="eastAsia"/>
                <w:sz w:val="28"/>
                <w:szCs w:val="28"/>
              </w:rPr>
              <w:t>裁减掉档案原件页面信息</w:t>
            </w:r>
          </w:p>
          <w:p w:rsidR="00150B52" w:rsidRDefault="00150B52" w:rsidP="00150B52">
            <w:pPr>
              <w:widowControl/>
              <w:numPr>
                <w:ilvl w:val="0"/>
                <w:numId w:val="38"/>
              </w:numPr>
              <w:rPr>
                <w:sz w:val="28"/>
                <w:szCs w:val="28"/>
              </w:rPr>
            </w:pPr>
            <w:r>
              <w:rPr>
                <w:rFonts w:hint="eastAsia"/>
                <w:sz w:val="28"/>
                <w:szCs w:val="28"/>
              </w:rPr>
              <w:t>图像文件排序错误</w:t>
            </w:r>
          </w:p>
          <w:p w:rsidR="00150B52" w:rsidRDefault="00150B52" w:rsidP="00150B52">
            <w:pPr>
              <w:widowControl/>
              <w:numPr>
                <w:ilvl w:val="0"/>
                <w:numId w:val="38"/>
              </w:numPr>
              <w:rPr>
                <w:sz w:val="28"/>
                <w:szCs w:val="28"/>
              </w:rPr>
            </w:pPr>
            <w:r>
              <w:rPr>
                <w:rFonts w:hint="eastAsia"/>
                <w:sz w:val="28"/>
                <w:szCs w:val="28"/>
              </w:rPr>
              <w:t>漏扫，反面有内容的未扫</w:t>
            </w:r>
          </w:p>
          <w:p w:rsidR="00150B52" w:rsidRDefault="00150B52" w:rsidP="00150B52">
            <w:pPr>
              <w:widowControl/>
              <w:numPr>
                <w:ilvl w:val="0"/>
                <w:numId w:val="38"/>
              </w:numPr>
              <w:rPr>
                <w:sz w:val="28"/>
                <w:szCs w:val="28"/>
              </w:rPr>
            </w:pPr>
            <w:r>
              <w:rPr>
                <w:rFonts w:hint="eastAsia"/>
                <w:sz w:val="28"/>
                <w:szCs w:val="28"/>
              </w:rPr>
              <w:t>纸张薄透未用白纸衬底扫描，倒置相邻页面内容可见的</w:t>
            </w:r>
          </w:p>
          <w:p w:rsidR="00150B52" w:rsidRDefault="00150B52" w:rsidP="00150B52">
            <w:pPr>
              <w:widowControl/>
              <w:numPr>
                <w:ilvl w:val="0"/>
                <w:numId w:val="38"/>
              </w:numPr>
              <w:rPr>
                <w:sz w:val="28"/>
                <w:szCs w:val="28"/>
              </w:rPr>
            </w:pPr>
            <w:r>
              <w:rPr>
                <w:rFonts w:hint="eastAsia"/>
                <w:sz w:val="28"/>
                <w:szCs w:val="28"/>
              </w:rPr>
              <w:t>图像显示档案原件页面皱褶明显，有明显折角</w:t>
            </w:r>
          </w:p>
        </w:tc>
      </w:tr>
      <w:tr w:rsidR="00150B52" w:rsidTr="000F4976">
        <w:tc>
          <w:tcPr>
            <w:tcW w:w="1770" w:type="dxa"/>
            <w:vMerge/>
          </w:tcPr>
          <w:p w:rsidR="00150B52" w:rsidRDefault="00150B52" w:rsidP="000F4976">
            <w:pPr>
              <w:widowControl/>
              <w:rPr>
                <w:sz w:val="28"/>
                <w:szCs w:val="28"/>
              </w:rPr>
            </w:pPr>
          </w:p>
        </w:tc>
        <w:tc>
          <w:tcPr>
            <w:tcW w:w="2280" w:type="dxa"/>
          </w:tcPr>
          <w:p w:rsidR="00150B52" w:rsidRDefault="00150B52" w:rsidP="000F4976">
            <w:pPr>
              <w:widowControl/>
              <w:jc w:val="center"/>
              <w:rPr>
                <w:rFonts w:eastAsia="宋体"/>
                <w:sz w:val="28"/>
                <w:szCs w:val="28"/>
              </w:rPr>
            </w:pPr>
            <w:r>
              <w:rPr>
                <w:rFonts w:hint="eastAsia"/>
                <w:sz w:val="28"/>
                <w:szCs w:val="28"/>
              </w:rPr>
              <w:t>页号错误</w:t>
            </w:r>
          </w:p>
        </w:tc>
        <w:tc>
          <w:tcPr>
            <w:tcW w:w="5175" w:type="dxa"/>
          </w:tcPr>
          <w:p w:rsidR="00150B52" w:rsidRDefault="00150B52" w:rsidP="000F4976">
            <w:pPr>
              <w:widowControl/>
              <w:rPr>
                <w:rFonts w:eastAsia="宋体"/>
                <w:sz w:val="28"/>
                <w:szCs w:val="28"/>
              </w:rPr>
            </w:pPr>
            <w:r>
              <w:rPr>
                <w:rFonts w:hint="eastAsia"/>
                <w:sz w:val="28"/>
                <w:szCs w:val="28"/>
              </w:rPr>
              <w:t>页号标识不清晰或有错漏未处理</w:t>
            </w:r>
          </w:p>
        </w:tc>
      </w:tr>
      <w:tr w:rsidR="00150B52" w:rsidTr="000F4976">
        <w:tc>
          <w:tcPr>
            <w:tcW w:w="1770" w:type="dxa"/>
            <w:vMerge/>
          </w:tcPr>
          <w:p w:rsidR="00150B52" w:rsidRDefault="00150B52" w:rsidP="000F4976">
            <w:pPr>
              <w:widowControl/>
              <w:rPr>
                <w:sz w:val="28"/>
                <w:szCs w:val="28"/>
              </w:rPr>
            </w:pPr>
          </w:p>
        </w:tc>
        <w:tc>
          <w:tcPr>
            <w:tcW w:w="2280" w:type="dxa"/>
          </w:tcPr>
          <w:p w:rsidR="00150B52" w:rsidRDefault="00150B52" w:rsidP="000F4976">
            <w:pPr>
              <w:widowControl/>
              <w:jc w:val="center"/>
              <w:rPr>
                <w:rFonts w:eastAsia="宋体"/>
                <w:sz w:val="28"/>
                <w:szCs w:val="28"/>
              </w:rPr>
            </w:pPr>
            <w:r>
              <w:rPr>
                <w:rFonts w:hint="eastAsia"/>
                <w:sz w:val="28"/>
                <w:szCs w:val="28"/>
              </w:rPr>
              <w:t>元数据错误</w:t>
            </w:r>
          </w:p>
        </w:tc>
        <w:tc>
          <w:tcPr>
            <w:tcW w:w="5175" w:type="dxa"/>
          </w:tcPr>
          <w:p w:rsidR="00150B52" w:rsidRDefault="00150B52" w:rsidP="000F4976">
            <w:pPr>
              <w:widowControl/>
              <w:rPr>
                <w:rFonts w:eastAsia="宋体"/>
                <w:sz w:val="28"/>
                <w:szCs w:val="28"/>
              </w:rPr>
            </w:pPr>
            <w:r>
              <w:rPr>
                <w:rFonts w:hint="eastAsia"/>
                <w:sz w:val="28"/>
                <w:szCs w:val="28"/>
              </w:rPr>
              <w:t>图像头文件未按要求写入相关元数据</w:t>
            </w:r>
          </w:p>
        </w:tc>
      </w:tr>
    </w:tbl>
    <w:p w:rsidR="00150B52" w:rsidRDefault="00150B52" w:rsidP="00150B52">
      <w:pPr>
        <w:widowControl/>
        <w:rPr>
          <w:sz w:val="28"/>
          <w:szCs w:val="28"/>
        </w:rPr>
      </w:pPr>
    </w:p>
    <w:p w:rsidR="00150B52" w:rsidRDefault="00150B52" w:rsidP="00150B52">
      <w:pPr>
        <w:widowControl/>
        <w:ind w:firstLineChars="200" w:firstLine="560"/>
        <w:rPr>
          <w:sz w:val="28"/>
          <w:szCs w:val="28"/>
        </w:rPr>
      </w:pPr>
      <w:r>
        <w:rPr>
          <w:sz w:val="28"/>
          <w:szCs w:val="28"/>
        </w:rPr>
        <w:t>（</w:t>
      </w:r>
      <w:r>
        <w:rPr>
          <w:sz w:val="28"/>
          <w:szCs w:val="28"/>
        </w:rPr>
        <w:t>5</w:t>
      </w:r>
      <w:r>
        <w:rPr>
          <w:sz w:val="28"/>
          <w:szCs w:val="28"/>
        </w:rPr>
        <w:t>）数字化成果移交要求</w:t>
      </w:r>
    </w:p>
    <w:p w:rsidR="00150B52" w:rsidRDefault="00150B52" w:rsidP="00150B52">
      <w:pPr>
        <w:widowControl/>
        <w:ind w:firstLineChars="200" w:firstLine="560"/>
        <w:rPr>
          <w:sz w:val="28"/>
          <w:szCs w:val="28"/>
        </w:rPr>
      </w:pPr>
      <w:r>
        <w:rPr>
          <w:sz w:val="28"/>
          <w:szCs w:val="28"/>
        </w:rPr>
        <w:t>所有数据验收合格后，成交服务商必须按照</w:t>
      </w:r>
      <w:r>
        <w:rPr>
          <w:sz w:val="28"/>
          <w:szCs w:val="28"/>
        </w:rPr>
        <w:t>DA/T38-2008</w:t>
      </w:r>
      <w:r>
        <w:rPr>
          <w:sz w:val="28"/>
          <w:szCs w:val="28"/>
        </w:rPr>
        <w:t>和《内蒙古自治区档案馆电子档案与数据离线备份管理规范》要求制作数据移动硬盘</w:t>
      </w:r>
      <w:r>
        <w:rPr>
          <w:sz w:val="28"/>
          <w:szCs w:val="28"/>
        </w:rPr>
        <w:t>A</w:t>
      </w:r>
      <w:r>
        <w:rPr>
          <w:sz w:val="28"/>
          <w:szCs w:val="28"/>
        </w:rPr>
        <w:t>、</w:t>
      </w:r>
      <w:r>
        <w:rPr>
          <w:sz w:val="28"/>
          <w:szCs w:val="28"/>
        </w:rPr>
        <w:t>B</w:t>
      </w:r>
      <w:r>
        <w:rPr>
          <w:sz w:val="28"/>
          <w:szCs w:val="28"/>
        </w:rPr>
        <w:t>、</w:t>
      </w:r>
      <w:r>
        <w:rPr>
          <w:sz w:val="28"/>
          <w:szCs w:val="28"/>
        </w:rPr>
        <w:t>C</w:t>
      </w:r>
      <w:r>
        <w:rPr>
          <w:sz w:val="28"/>
          <w:szCs w:val="28"/>
        </w:rPr>
        <w:t>三套向医院移交。数字化流程工作单信息及项目运行过程中形成的各类管理数据导成</w:t>
      </w:r>
      <w:r>
        <w:rPr>
          <w:sz w:val="28"/>
          <w:szCs w:val="28"/>
        </w:rPr>
        <w:t>TXT</w:t>
      </w:r>
      <w:r>
        <w:rPr>
          <w:sz w:val="28"/>
          <w:szCs w:val="28"/>
        </w:rPr>
        <w:t>和</w:t>
      </w:r>
      <w:r>
        <w:rPr>
          <w:sz w:val="28"/>
          <w:szCs w:val="28"/>
        </w:rPr>
        <w:t>DBF</w:t>
      </w:r>
      <w:r>
        <w:rPr>
          <w:sz w:val="28"/>
          <w:szCs w:val="28"/>
        </w:rPr>
        <w:t>两种格式数据向医院移交：数字化流程工作单及各类管理台帐实体装订成册装盒</w:t>
      </w:r>
      <w:r>
        <w:rPr>
          <w:rFonts w:hint="eastAsia"/>
          <w:sz w:val="28"/>
          <w:szCs w:val="28"/>
        </w:rPr>
        <w:t>一</w:t>
      </w:r>
      <w:r>
        <w:rPr>
          <w:sz w:val="28"/>
          <w:szCs w:val="28"/>
        </w:rPr>
        <w:t>并向医院移交。</w:t>
      </w:r>
    </w:p>
    <w:p w:rsidR="00150B52" w:rsidRDefault="00150B52" w:rsidP="00150B52">
      <w:pPr>
        <w:widowControl/>
        <w:ind w:firstLineChars="200" w:firstLine="560"/>
        <w:rPr>
          <w:sz w:val="28"/>
          <w:szCs w:val="28"/>
        </w:rPr>
      </w:pPr>
      <w:r>
        <w:rPr>
          <w:sz w:val="28"/>
          <w:szCs w:val="28"/>
        </w:rPr>
        <w:t>（</w:t>
      </w:r>
      <w:r>
        <w:rPr>
          <w:sz w:val="28"/>
          <w:szCs w:val="28"/>
        </w:rPr>
        <w:t>6</w:t>
      </w:r>
      <w:r>
        <w:rPr>
          <w:sz w:val="28"/>
          <w:szCs w:val="28"/>
        </w:rPr>
        <w:t>）项目管理与档案安全保障要求</w:t>
      </w:r>
    </w:p>
    <w:p w:rsidR="00150B52" w:rsidRDefault="00150B52" w:rsidP="00150B52">
      <w:pPr>
        <w:widowControl/>
        <w:ind w:firstLineChars="200" w:firstLine="560"/>
        <w:rPr>
          <w:sz w:val="28"/>
          <w:szCs w:val="28"/>
        </w:rPr>
      </w:pPr>
      <w:r>
        <w:rPr>
          <w:sz w:val="28"/>
          <w:szCs w:val="28"/>
        </w:rPr>
        <w:t>①</w:t>
      </w:r>
      <w:r>
        <w:rPr>
          <w:sz w:val="28"/>
          <w:szCs w:val="28"/>
        </w:rPr>
        <w:t>成交服务商应在数字化加工现场安装视频监视系统</w:t>
      </w:r>
      <w:r>
        <w:rPr>
          <w:rFonts w:hint="eastAsia"/>
          <w:sz w:val="28"/>
          <w:szCs w:val="28"/>
        </w:rPr>
        <w:t>，</w:t>
      </w:r>
      <w:r>
        <w:rPr>
          <w:sz w:val="28"/>
          <w:szCs w:val="28"/>
        </w:rPr>
        <w:t>对</w:t>
      </w:r>
      <w:r>
        <w:rPr>
          <w:rFonts w:hint="eastAsia"/>
          <w:sz w:val="28"/>
          <w:szCs w:val="28"/>
        </w:rPr>
        <w:t>现</w:t>
      </w:r>
      <w:r>
        <w:rPr>
          <w:sz w:val="28"/>
          <w:szCs w:val="28"/>
        </w:rPr>
        <w:t>场</w:t>
      </w:r>
      <w:r>
        <w:rPr>
          <w:rFonts w:hint="eastAsia"/>
          <w:sz w:val="28"/>
          <w:szCs w:val="28"/>
        </w:rPr>
        <w:t>的监控不得有不可控监控死角。医</w:t>
      </w:r>
      <w:r>
        <w:rPr>
          <w:sz w:val="28"/>
          <w:szCs w:val="28"/>
        </w:rPr>
        <w:t>院通过监控系统对本项目实施的</w:t>
      </w:r>
      <w:r>
        <w:rPr>
          <w:rFonts w:hint="eastAsia"/>
          <w:sz w:val="28"/>
          <w:szCs w:val="28"/>
        </w:rPr>
        <w:t>全过程进行移交监控录像数据，移交的录像数据格式应为无需专用设备播放、计算机课直接比方的数据格式，以确保本项目的实施。</w:t>
      </w:r>
    </w:p>
    <w:p w:rsidR="00150B52" w:rsidRDefault="00150B52" w:rsidP="00150B52">
      <w:pPr>
        <w:widowControl/>
        <w:ind w:firstLineChars="200" w:firstLine="560"/>
        <w:rPr>
          <w:rFonts w:eastAsia="宋体"/>
          <w:sz w:val="28"/>
          <w:szCs w:val="28"/>
        </w:rPr>
      </w:pPr>
      <w:r>
        <w:rPr>
          <w:sz w:val="28"/>
          <w:szCs w:val="28"/>
        </w:rPr>
        <w:t>②</w:t>
      </w:r>
      <w:r>
        <w:rPr>
          <w:sz w:val="28"/>
          <w:szCs w:val="28"/>
        </w:rPr>
        <w:t>成交服务商应</w:t>
      </w:r>
      <w:r>
        <w:rPr>
          <w:rFonts w:hint="eastAsia"/>
          <w:sz w:val="28"/>
          <w:szCs w:val="28"/>
        </w:rPr>
        <w:t>自</w:t>
      </w:r>
      <w:r>
        <w:rPr>
          <w:sz w:val="28"/>
          <w:szCs w:val="28"/>
        </w:rPr>
        <w:t>备数字化加</w:t>
      </w:r>
      <w:r>
        <w:rPr>
          <w:rFonts w:hint="eastAsia"/>
          <w:sz w:val="28"/>
          <w:szCs w:val="28"/>
        </w:rPr>
        <w:t>工</w:t>
      </w:r>
      <w:r>
        <w:rPr>
          <w:sz w:val="28"/>
          <w:szCs w:val="28"/>
        </w:rPr>
        <w:t>实施过程中所需的相关设</w:t>
      </w:r>
      <w:r>
        <w:rPr>
          <w:rFonts w:hint="eastAsia"/>
          <w:sz w:val="28"/>
          <w:szCs w:val="28"/>
        </w:rPr>
        <w:t>备，以保证本项目的</w:t>
      </w:r>
      <w:r>
        <w:rPr>
          <w:sz w:val="28"/>
          <w:szCs w:val="28"/>
        </w:rPr>
        <w:t>顺利实施</w:t>
      </w:r>
      <w:r>
        <w:rPr>
          <w:rFonts w:hint="eastAsia"/>
          <w:sz w:val="28"/>
          <w:szCs w:val="28"/>
        </w:rPr>
        <w:t>。</w:t>
      </w:r>
      <w:r>
        <w:rPr>
          <w:sz w:val="28"/>
          <w:szCs w:val="28"/>
        </w:rPr>
        <w:t>设备</w:t>
      </w:r>
      <w:r>
        <w:rPr>
          <w:rFonts w:hint="eastAsia"/>
          <w:sz w:val="28"/>
          <w:szCs w:val="28"/>
        </w:rPr>
        <w:t>主</w:t>
      </w:r>
      <w:r>
        <w:rPr>
          <w:sz w:val="28"/>
          <w:szCs w:val="28"/>
        </w:rPr>
        <w:t>要包括：扫描仪、移动硬盘及电脑</w:t>
      </w:r>
      <w:r>
        <w:rPr>
          <w:rFonts w:hint="eastAsia"/>
          <w:sz w:val="28"/>
          <w:szCs w:val="28"/>
        </w:rPr>
        <w:t>、服务器等。成交服务商须充分考虑由此</w:t>
      </w:r>
      <w:r>
        <w:rPr>
          <w:sz w:val="28"/>
          <w:szCs w:val="28"/>
        </w:rPr>
        <w:t>导致的数据安全风险，及时做好数据备份</w:t>
      </w:r>
      <w:r>
        <w:rPr>
          <w:rFonts w:hint="eastAsia"/>
          <w:sz w:val="28"/>
          <w:szCs w:val="28"/>
        </w:rPr>
        <w:t>，若造成工期延误</w:t>
      </w:r>
      <w:r>
        <w:rPr>
          <w:sz w:val="28"/>
          <w:szCs w:val="28"/>
        </w:rPr>
        <w:t>则承担</w:t>
      </w:r>
      <w:r>
        <w:rPr>
          <w:rFonts w:hint="eastAsia"/>
          <w:sz w:val="28"/>
          <w:szCs w:val="28"/>
        </w:rPr>
        <w:t>全部责任。</w:t>
      </w:r>
    </w:p>
    <w:p w:rsidR="00150B52" w:rsidRDefault="00150B52" w:rsidP="00150B52">
      <w:pPr>
        <w:widowControl/>
        <w:ind w:firstLineChars="200" w:firstLine="560"/>
        <w:rPr>
          <w:sz w:val="28"/>
          <w:szCs w:val="28"/>
        </w:rPr>
      </w:pPr>
      <w:r>
        <w:rPr>
          <w:sz w:val="28"/>
          <w:szCs w:val="28"/>
        </w:rPr>
        <w:lastRenderedPageBreak/>
        <w:t>③</w:t>
      </w:r>
      <w:r>
        <w:rPr>
          <w:rFonts w:hint="eastAsia"/>
          <w:sz w:val="28"/>
          <w:szCs w:val="28"/>
        </w:rPr>
        <w:t>数字化加工</w:t>
      </w:r>
      <w:r>
        <w:rPr>
          <w:sz w:val="28"/>
          <w:szCs w:val="28"/>
        </w:rPr>
        <w:t>服务的时间和地点。成交服务商中标后，</w:t>
      </w:r>
      <w:r>
        <w:rPr>
          <w:rFonts w:hint="eastAsia"/>
          <w:sz w:val="28"/>
          <w:szCs w:val="28"/>
        </w:rPr>
        <w:t>必须在规定的时间</w:t>
      </w:r>
      <w:r>
        <w:rPr>
          <w:sz w:val="28"/>
          <w:szCs w:val="28"/>
        </w:rPr>
        <w:t>内，携带设备到医院指</w:t>
      </w:r>
      <w:r>
        <w:rPr>
          <w:rFonts w:hint="eastAsia"/>
          <w:sz w:val="28"/>
          <w:szCs w:val="28"/>
        </w:rPr>
        <w:t>定地点开展</w:t>
      </w:r>
      <w:r>
        <w:rPr>
          <w:sz w:val="28"/>
          <w:szCs w:val="28"/>
        </w:rPr>
        <w:t>数字化加</w:t>
      </w:r>
      <w:r>
        <w:rPr>
          <w:rFonts w:hint="eastAsia"/>
          <w:sz w:val="28"/>
          <w:szCs w:val="28"/>
        </w:rPr>
        <w:t>工</w:t>
      </w:r>
      <w:r>
        <w:rPr>
          <w:sz w:val="28"/>
          <w:szCs w:val="28"/>
        </w:rPr>
        <w:t>服务，</w:t>
      </w:r>
      <w:r>
        <w:rPr>
          <w:rFonts w:hint="eastAsia"/>
          <w:sz w:val="28"/>
          <w:szCs w:val="28"/>
        </w:rPr>
        <w:t>工作</w:t>
      </w:r>
      <w:r>
        <w:rPr>
          <w:sz w:val="28"/>
          <w:szCs w:val="28"/>
        </w:rPr>
        <w:t>时间</w:t>
      </w:r>
      <w:r>
        <w:rPr>
          <w:rFonts w:hint="eastAsia"/>
          <w:sz w:val="28"/>
          <w:szCs w:val="28"/>
        </w:rPr>
        <w:t>为法定工作日，法</w:t>
      </w:r>
      <w:r>
        <w:rPr>
          <w:sz w:val="28"/>
          <w:szCs w:val="28"/>
        </w:rPr>
        <w:t>定节假</w:t>
      </w:r>
      <w:r>
        <w:rPr>
          <w:rFonts w:hint="eastAsia"/>
          <w:sz w:val="28"/>
          <w:szCs w:val="28"/>
        </w:rPr>
        <w:t>日</w:t>
      </w:r>
      <w:r>
        <w:rPr>
          <w:sz w:val="28"/>
          <w:szCs w:val="28"/>
        </w:rPr>
        <w:t>不安排加班，每天</w:t>
      </w:r>
      <w:r>
        <w:rPr>
          <w:rFonts w:hint="eastAsia"/>
          <w:sz w:val="28"/>
          <w:szCs w:val="28"/>
        </w:rPr>
        <w:t>工作</w:t>
      </w:r>
      <w:r>
        <w:rPr>
          <w:sz w:val="28"/>
          <w:szCs w:val="28"/>
        </w:rPr>
        <w:t>时间按医院</w:t>
      </w:r>
      <w:r>
        <w:rPr>
          <w:rFonts w:hint="eastAsia"/>
          <w:sz w:val="28"/>
          <w:szCs w:val="28"/>
        </w:rPr>
        <w:t>工作</w:t>
      </w:r>
      <w:r>
        <w:rPr>
          <w:sz w:val="28"/>
          <w:szCs w:val="28"/>
        </w:rPr>
        <w:t>时间执</w:t>
      </w:r>
      <w:r>
        <w:rPr>
          <w:rFonts w:hint="eastAsia"/>
          <w:sz w:val="28"/>
          <w:szCs w:val="28"/>
        </w:rPr>
        <w:t>行，必要时可适当延时下班，</w:t>
      </w:r>
      <w:r>
        <w:rPr>
          <w:sz w:val="28"/>
          <w:szCs w:val="28"/>
        </w:rPr>
        <w:t>延时下班及加班需向医院报吿</w:t>
      </w:r>
      <w:r>
        <w:rPr>
          <w:rFonts w:hint="eastAsia"/>
          <w:sz w:val="28"/>
          <w:szCs w:val="28"/>
        </w:rPr>
        <w:t>，</w:t>
      </w:r>
      <w:r>
        <w:rPr>
          <w:sz w:val="28"/>
          <w:szCs w:val="28"/>
        </w:rPr>
        <w:t>经同意后方</w:t>
      </w:r>
      <w:r>
        <w:rPr>
          <w:rFonts w:hint="eastAsia"/>
          <w:sz w:val="28"/>
          <w:szCs w:val="28"/>
        </w:rPr>
        <w:t>可</w:t>
      </w:r>
      <w:r>
        <w:rPr>
          <w:sz w:val="28"/>
          <w:szCs w:val="28"/>
        </w:rPr>
        <w:t>延时下班</w:t>
      </w:r>
      <w:r>
        <w:rPr>
          <w:rFonts w:hint="eastAsia"/>
          <w:sz w:val="28"/>
          <w:szCs w:val="28"/>
        </w:rPr>
        <w:t>及加班。</w:t>
      </w:r>
    </w:p>
    <w:p w:rsidR="00150B52" w:rsidRDefault="00150B52" w:rsidP="00150B52">
      <w:pPr>
        <w:widowControl/>
        <w:ind w:firstLineChars="200" w:firstLine="560"/>
        <w:rPr>
          <w:rFonts w:ascii="宋体" w:hAnsi="宋体" w:cs="宋体"/>
          <w:sz w:val="28"/>
          <w:szCs w:val="28"/>
        </w:rPr>
      </w:pPr>
      <w:r>
        <w:rPr>
          <w:rFonts w:ascii="宋体" w:eastAsia="宋体" w:hAnsi="宋体" w:cs="宋体" w:hint="eastAsia"/>
          <w:sz w:val="28"/>
          <w:szCs w:val="28"/>
        </w:rPr>
        <w:t>④</w:t>
      </w:r>
      <w:r>
        <w:rPr>
          <w:rFonts w:ascii="宋体" w:hAnsi="宋体" w:cs="宋体" w:hint="eastAsia"/>
          <w:sz w:val="28"/>
          <w:szCs w:val="28"/>
        </w:rPr>
        <w:t>医院实际需要进行数字化整理的档案总计约有800册，根据用户要求在年底之前完工，成交服务商应根据医院实际要求保质保量完成全部工作内容。结款根据验收后实际数量结算。</w:t>
      </w:r>
    </w:p>
    <w:p w:rsidR="00150B52" w:rsidRDefault="00150B52" w:rsidP="00150B52">
      <w:pPr>
        <w:widowControl/>
        <w:ind w:firstLineChars="200" w:firstLine="560"/>
        <w:rPr>
          <w:rFonts w:ascii="宋体" w:eastAsia="宋体" w:hAnsi="宋体" w:cs="宋体"/>
          <w:sz w:val="28"/>
          <w:szCs w:val="28"/>
        </w:rPr>
      </w:pPr>
      <w:r>
        <w:rPr>
          <w:rFonts w:ascii="宋体" w:eastAsia="宋体" w:hAnsi="宋体" w:cs="宋体" w:hint="eastAsia"/>
          <w:sz w:val="28"/>
          <w:szCs w:val="28"/>
        </w:rPr>
        <w:t>⑤</w:t>
      </w:r>
      <w:r>
        <w:rPr>
          <w:rFonts w:ascii="宋体" w:hAnsi="宋体" w:cs="宋体" w:hint="eastAsia"/>
          <w:sz w:val="28"/>
          <w:szCs w:val="28"/>
        </w:rPr>
        <w:t>项目负责人应当唯一负责当前项目，不可在开展当前项目期间开展其他项目。团队工作人员应当具备档案工作相关资质，团队成员应有三人以上。</w:t>
      </w:r>
    </w:p>
    <w:p w:rsidR="00150B52" w:rsidRDefault="00150B52" w:rsidP="00150B52">
      <w:pPr>
        <w:widowControl/>
        <w:ind w:firstLineChars="200" w:firstLine="560"/>
        <w:rPr>
          <w:sz w:val="28"/>
          <w:szCs w:val="28"/>
        </w:rPr>
      </w:pPr>
      <w:r>
        <w:rPr>
          <w:sz w:val="28"/>
          <w:szCs w:val="28"/>
        </w:rPr>
        <w:t>（</w:t>
      </w:r>
      <w:r>
        <w:rPr>
          <w:sz w:val="28"/>
          <w:szCs w:val="28"/>
        </w:rPr>
        <w:t>7</w:t>
      </w:r>
      <w:r>
        <w:rPr>
          <w:sz w:val="28"/>
          <w:szCs w:val="28"/>
        </w:rPr>
        <w:t>）数字化成果法律认</w:t>
      </w:r>
      <w:r>
        <w:rPr>
          <w:rFonts w:hint="eastAsia"/>
          <w:sz w:val="28"/>
          <w:szCs w:val="28"/>
        </w:rPr>
        <w:t>认可性</w:t>
      </w:r>
      <w:r>
        <w:rPr>
          <w:sz w:val="28"/>
          <w:szCs w:val="28"/>
        </w:rPr>
        <w:t>性保障要求</w:t>
      </w:r>
    </w:p>
    <w:p w:rsidR="00150B52" w:rsidRDefault="00150B52" w:rsidP="00150B52">
      <w:pPr>
        <w:widowControl/>
        <w:ind w:firstLineChars="200" w:firstLine="560"/>
        <w:rPr>
          <w:sz w:val="28"/>
          <w:szCs w:val="28"/>
        </w:rPr>
      </w:pPr>
      <w:r>
        <w:rPr>
          <w:sz w:val="28"/>
          <w:szCs w:val="28"/>
        </w:rPr>
        <w:t>①</w:t>
      </w:r>
      <w:r>
        <w:rPr>
          <w:sz w:val="28"/>
          <w:szCs w:val="28"/>
        </w:rPr>
        <w:t>数字化图像头文件技术要求</w:t>
      </w:r>
    </w:p>
    <w:p w:rsidR="00150B52" w:rsidRDefault="00150B52" w:rsidP="00150B52">
      <w:pPr>
        <w:widowControl/>
        <w:numPr>
          <w:ilvl w:val="0"/>
          <w:numId w:val="39"/>
        </w:numPr>
        <w:ind w:firstLineChars="200" w:firstLine="560"/>
        <w:rPr>
          <w:sz w:val="28"/>
          <w:szCs w:val="28"/>
        </w:rPr>
      </w:pPr>
      <w:r>
        <w:rPr>
          <w:rFonts w:hint="eastAsia"/>
          <w:sz w:val="28"/>
          <w:szCs w:val="28"/>
        </w:rPr>
        <w:t>未保障数字化文件法律认可性，满足数字副本长期保存的需求，</w:t>
      </w:r>
      <w:r>
        <w:rPr>
          <w:sz w:val="28"/>
          <w:szCs w:val="28"/>
        </w:rPr>
        <w:t>图像文处</w:t>
      </w:r>
      <w:r>
        <w:rPr>
          <w:rFonts w:hint="eastAsia"/>
          <w:sz w:val="28"/>
          <w:szCs w:val="28"/>
        </w:rPr>
        <w:t>中除拥有图像宽度、图像高度、水平分辨率、垂直分辨率、位深度等元数据外，经扫描生成的每一个图像文件，数字化加工系统必须按照</w:t>
      </w:r>
      <w:r>
        <w:rPr>
          <w:rFonts w:hint="eastAsia"/>
          <w:sz w:val="28"/>
          <w:szCs w:val="28"/>
        </w:rPr>
        <w:t>Exif</w:t>
      </w:r>
      <w:r>
        <w:rPr>
          <w:rFonts w:hint="eastAsia"/>
          <w:sz w:val="28"/>
          <w:szCs w:val="28"/>
        </w:rPr>
        <w:t>标准在其生成之时自动享有文件写入</w:t>
      </w:r>
      <w:r>
        <w:rPr>
          <w:rFonts w:hint="eastAsia"/>
          <w:sz w:val="28"/>
          <w:szCs w:val="28"/>
        </w:rPr>
        <w:t>4</w:t>
      </w:r>
      <w:r>
        <w:rPr>
          <w:rFonts w:hint="eastAsia"/>
          <w:sz w:val="28"/>
          <w:szCs w:val="28"/>
        </w:rPr>
        <w:t>个元数据值；</w:t>
      </w:r>
    </w:p>
    <w:p w:rsidR="00150B52" w:rsidRDefault="00150B52" w:rsidP="00150B52">
      <w:pPr>
        <w:rPr>
          <w:sz w:val="28"/>
          <w:szCs w:val="28"/>
        </w:rPr>
      </w:pPr>
    </w:p>
    <w:tbl>
      <w:tblPr>
        <w:tblStyle w:val="a9"/>
        <w:tblW w:w="991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2475"/>
        <w:gridCol w:w="1890"/>
        <w:gridCol w:w="4275"/>
      </w:tblGrid>
      <w:tr w:rsidR="00150B52" w:rsidTr="000F4976">
        <w:tc>
          <w:tcPr>
            <w:tcW w:w="1275" w:type="dxa"/>
            <w:vAlign w:val="center"/>
          </w:tcPr>
          <w:p w:rsidR="00150B52" w:rsidRDefault="00150B52" w:rsidP="000F4976">
            <w:pPr>
              <w:jc w:val="center"/>
              <w:rPr>
                <w:sz w:val="28"/>
                <w:szCs w:val="28"/>
              </w:rPr>
            </w:pPr>
            <w:r>
              <w:rPr>
                <w:sz w:val="28"/>
                <w:szCs w:val="28"/>
              </w:rPr>
              <w:t>序号</w:t>
            </w:r>
          </w:p>
        </w:tc>
        <w:tc>
          <w:tcPr>
            <w:tcW w:w="2475" w:type="dxa"/>
            <w:vAlign w:val="center"/>
          </w:tcPr>
          <w:p w:rsidR="00150B52" w:rsidRDefault="00150B52" w:rsidP="000F4976">
            <w:pPr>
              <w:jc w:val="center"/>
              <w:rPr>
                <w:sz w:val="28"/>
                <w:szCs w:val="28"/>
              </w:rPr>
            </w:pPr>
            <w:r>
              <w:rPr>
                <w:sz w:val="28"/>
                <w:szCs w:val="28"/>
              </w:rPr>
              <w:t>Exif</w:t>
            </w:r>
            <w:r>
              <w:rPr>
                <w:sz w:val="28"/>
                <w:szCs w:val="28"/>
              </w:rPr>
              <w:t>英文标签</w:t>
            </w:r>
          </w:p>
        </w:tc>
        <w:tc>
          <w:tcPr>
            <w:tcW w:w="1890" w:type="dxa"/>
            <w:vAlign w:val="center"/>
          </w:tcPr>
          <w:p w:rsidR="00150B52" w:rsidRDefault="00150B52" w:rsidP="000F4976">
            <w:pPr>
              <w:jc w:val="center"/>
              <w:rPr>
                <w:rFonts w:eastAsia="宋体"/>
                <w:sz w:val="28"/>
                <w:szCs w:val="28"/>
              </w:rPr>
            </w:pPr>
            <w:r>
              <w:rPr>
                <w:rFonts w:hint="eastAsia"/>
                <w:sz w:val="28"/>
                <w:szCs w:val="28"/>
              </w:rPr>
              <w:t>中文名称</w:t>
            </w:r>
          </w:p>
        </w:tc>
        <w:tc>
          <w:tcPr>
            <w:tcW w:w="4275" w:type="dxa"/>
            <w:vAlign w:val="center"/>
          </w:tcPr>
          <w:p w:rsidR="00150B52" w:rsidRDefault="00150B52" w:rsidP="000F4976">
            <w:pPr>
              <w:jc w:val="center"/>
              <w:rPr>
                <w:sz w:val="28"/>
                <w:szCs w:val="28"/>
              </w:rPr>
            </w:pPr>
            <w:r>
              <w:rPr>
                <w:rFonts w:hint="eastAsia"/>
                <w:sz w:val="28"/>
                <w:szCs w:val="28"/>
              </w:rPr>
              <w:t>格式</w:t>
            </w:r>
            <w:r>
              <w:rPr>
                <w:sz w:val="28"/>
                <w:szCs w:val="28"/>
              </w:rPr>
              <w:t>规范</w:t>
            </w:r>
          </w:p>
        </w:tc>
      </w:tr>
      <w:tr w:rsidR="00150B52" w:rsidTr="000F4976">
        <w:tc>
          <w:tcPr>
            <w:tcW w:w="1275" w:type="dxa"/>
            <w:vAlign w:val="center"/>
          </w:tcPr>
          <w:p w:rsidR="00150B52" w:rsidRDefault="00150B52" w:rsidP="000F4976">
            <w:pPr>
              <w:jc w:val="center"/>
              <w:rPr>
                <w:rFonts w:eastAsia="宋体"/>
                <w:sz w:val="28"/>
                <w:szCs w:val="28"/>
              </w:rPr>
            </w:pPr>
            <w:r>
              <w:rPr>
                <w:rFonts w:hint="eastAsia"/>
                <w:sz w:val="28"/>
                <w:szCs w:val="28"/>
              </w:rPr>
              <w:t>1</w:t>
            </w:r>
          </w:p>
        </w:tc>
        <w:tc>
          <w:tcPr>
            <w:tcW w:w="2475" w:type="dxa"/>
            <w:vAlign w:val="center"/>
          </w:tcPr>
          <w:p w:rsidR="00150B52" w:rsidRDefault="00150B52" w:rsidP="000F4976">
            <w:pPr>
              <w:jc w:val="center"/>
              <w:rPr>
                <w:sz w:val="28"/>
                <w:szCs w:val="28"/>
              </w:rPr>
            </w:pPr>
            <w:r>
              <w:rPr>
                <w:sz w:val="28"/>
                <w:szCs w:val="28"/>
              </w:rPr>
              <w:t>Make</w:t>
            </w:r>
          </w:p>
        </w:tc>
        <w:tc>
          <w:tcPr>
            <w:tcW w:w="1890" w:type="dxa"/>
            <w:vAlign w:val="center"/>
          </w:tcPr>
          <w:p w:rsidR="00150B52" w:rsidRDefault="00150B52" w:rsidP="000F4976">
            <w:pPr>
              <w:jc w:val="center"/>
              <w:rPr>
                <w:rFonts w:eastAsia="宋体"/>
                <w:sz w:val="28"/>
                <w:szCs w:val="28"/>
              </w:rPr>
            </w:pPr>
            <w:r>
              <w:rPr>
                <w:rFonts w:hint="eastAsia"/>
                <w:sz w:val="28"/>
                <w:szCs w:val="28"/>
              </w:rPr>
              <w:t>设备制造商</w:t>
            </w:r>
          </w:p>
        </w:tc>
        <w:tc>
          <w:tcPr>
            <w:tcW w:w="4275" w:type="dxa"/>
          </w:tcPr>
          <w:p w:rsidR="00150B52" w:rsidRDefault="00150B52" w:rsidP="000F4976">
            <w:pPr>
              <w:rPr>
                <w:sz w:val="28"/>
                <w:szCs w:val="28"/>
              </w:rPr>
            </w:pPr>
            <w:r>
              <w:rPr>
                <w:sz w:val="28"/>
                <w:szCs w:val="28"/>
              </w:rPr>
              <w:t>按扫描仪制造商规范名称写入</w:t>
            </w:r>
          </w:p>
        </w:tc>
      </w:tr>
      <w:tr w:rsidR="00150B52" w:rsidTr="000F4976">
        <w:tc>
          <w:tcPr>
            <w:tcW w:w="1275" w:type="dxa"/>
            <w:vAlign w:val="center"/>
          </w:tcPr>
          <w:p w:rsidR="00150B52" w:rsidRDefault="00150B52" w:rsidP="000F4976">
            <w:pPr>
              <w:jc w:val="center"/>
              <w:rPr>
                <w:rFonts w:eastAsia="宋体"/>
                <w:sz w:val="28"/>
                <w:szCs w:val="28"/>
              </w:rPr>
            </w:pPr>
            <w:r>
              <w:rPr>
                <w:rFonts w:hint="eastAsia"/>
                <w:sz w:val="28"/>
                <w:szCs w:val="28"/>
              </w:rPr>
              <w:t>2</w:t>
            </w:r>
          </w:p>
        </w:tc>
        <w:tc>
          <w:tcPr>
            <w:tcW w:w="2475" w:type="dxa"/>
            <w:vAlign w:val="center"/>
          </w:tcPr>
          <w:p w:rsidR="00150B52" w:rsidRDefault="00150B52" w:rsidP="000F4976">
            <w:pPr>
              <w:jc w:val="center"/>
              <w:rPr>
                <w:sz w:val="28"/>
                <w:szCs w:val="28"/>
              </w:rPr>
            </w:pPr>
            <w:r>
              <w:rPr>
                <w:sz w:val="28"/>
                <w:szCs w:val="28"/>
              </w:rPr>
              <w:t>Model</w:t>
            </w:r>
          </w:p>
        </w:tc>
        <w:tc>
          <w:tcPr>
            <w:tcW w:w="1890" w:type="dxa"/>
            <w:vAlign w:val="center"/>
          </w:tcPr>
          <w:p w:rsidR="00150B52" w:rsidRDefault="00150B52" w:rsidP="000F4976">
            <w:pPr>
              <w:jc w:val="center"/>
              <w:rPr>
                <w:rFonts w:eastAsia="宋体"/>
                <w:sz w:val="28"/>
                <w:szCs w:val="28"/>
              </w:rPr>
            </w:pPr>
            <w:r>
              <w:rPr>
                <w:rFonts w:hint="eastAsia"/>
                <w:sz w:val="28"/>
                <w:szCs w:val="28"/>
              </w:rPr>
              <w:t>设备型号</w:t>
            </w:r>
          </w:p>
        </w:tc>
        <w:tc>
          <w:tcPr>
            <w:tcW w:w="4275" w:type="dxa"/>
          </w:tcPr>
          <w:p w:rsidR="00150B52" w:rsidRDefault="00150B52" w:rsidP="000F4976">
            <w:pPr>
              <w:rPr>
                <w:sz w:val="28"/>
                <w:szCs w:val="28"/>
              </w:rPr>
            </w:pPr>
            <w:r>
              <w:rPr>
                <w:sz w:val="28"/>
                <w:szCs w:val="28"/>
              </w:rPr>
              <w:t>按扫描仪型号规范名称写入</w:t>
            </w:r>
          </w:p>
        </w:tc>
      </w:tr>
      <w:tr w:rsidR="00150B52" w:rsidTr="000F4976">
        <w:tc>
          <w:tcPr>
            <w:tcW w:w="1275" w:type="dxa"/>
            <w:vAlign w:val="center"/>
          </w:tcPr>
          <w:p w:rsidR="00150B52" w:rsidRDefault="00150B52" w:rsidP="000F4976">
            <w:pPr>
              <w:jc w:val="center"/>
              <w:rPr>
                <w:rFonts w:eastAsia="宋体"/>
                <w:sz w:val="28"/>
                <w:szCs w:val="28"/>
              </w:rPr>
            </w:pPr>
            <w:r>
              <w:rPr>
                <w:rFonts w:hint="eastAsia"/>
                <w:sz w:val="28"/>
                <w:szCs w:val="28"/>
              </w:rPr>
              <w:t>3</w:t>
            </w:r>
          </w:p>
        </w:tc>
        <w:tc>
          <w:tcPr>
            <w:tcW w:w="2475" w:type="dxa"/>
            <w:vAlign w:val="center"/>
          </w:tcPr>
          <w:p w:rsidR="00150B52" w:rsidRDefault="00150B52" w:rsidP="000F4976">
            <w:pPr>
              <w:jc w:val="center"/>
              <w:rPr>
                <w:rFonts w:eastAsia="宋体"/>
                <w:sz w:val="28"/>
                <w:szCs w:val="28"/>
              </w:rPr>
            </w:pPr>
            <w:r>
              <w:rPr>
                <w:sz w:val="28"/>
                <w:szCs w:val="28"/>
              </w:rPr>
              <w:t>DateTimeDigitize</w:t>
            </w:r>
            <w:r>
              <w:rPr>
                <w:rFonts w:hint="eastAsia"/>
                <w:sz w:val="28"/>
                <w:szCs w:val="28"/>
              </w:rPr>
              <w:t>d</w:t>
            </w:r>
          </w:p>
        </w:tc>
        <w:tc>
          <w:tcPr>
            <w:tcW w:w="1890" w:type="dxa"/>
            <w:vAlign w:val="center"/>
          </w:tcPr>
          <w:p w:rsidR="00150B52" w:rsidRDefault="00150B52" w:rsidP="000F4976">
            <w:pPr>
              <w:jc w:val="center"/>
              <w:rPr>
                <w:rFonts w:eastAsia="宋体"/>
                <w:sz w:val="28"/>
                <w:szCs w:val="28"/>
              </w:rPr>
            </w:pPr>
            <w:r>
              <w:rPr>
                <w:rFonts w:hint="eastAsia"/>
                <w:sz w:val="28"/>
                <w:szCs w:val="28"/>
              </w:rPr>
              <w:t>数字化时间</w:t>
            </w:r>
          </w:p>
        </w:tc>
        <w:tc>
          <w:tcPr>
            <w:tcW w:w="4275" w:type="dxa"/>
          </w:tcPr>
          <w:p w:rsidR="00150B52" w:rsidRDefault="00150B52" w:rsidP="000F4976">
            <w:pPr>
              <w:rPr>
                <w:sz w:val="28"/>
                <w:szCs w:val="28"/>
              </w:rPr>
            </w:pPr>
            <w:r>
              <w:rPr>
                <w:sz w:val="28"/>
                <w:szCs w:val="28"/>
              </w:rPr>
              <w:t>按</w:t>
            </w:r>
            <w:r>
              <w:rPr>
                <w:sz w:val="28"/>
                <w:szCs w:val="28"/>
              </w:rPr>
              <w:t>GB/T 7408-2005</w:t>
            </w:r>
            <w:r>
              <w:rPr>
                <w:sz w:val="28"/>
                <w:szCs w:val="28"/>
              </w:rPr>
              <w:t>数据元和交换格式</w:t>
            </w:r>
            <w:r>
              <w:rPr>
                <w:sz w:val="28"/>
                <w:szCs w:val="28"/>
              </w:rPr>
              <w:t xml:space="preserve"> </w:t>
            </w:r>
            <w:r>
              <w:rPr>
                <w:sz w:val="28"/>
                <w:szCs w:val="28"/>
              </w:rPr>
              <w:t>信息交换</w:t>
            </w:r>
            <w:r>
              <w:rPr>
                <w:rFonts w:hint="eastAsia"/>
                <w:sz w:val="28"/>
                <w:szCs w:val="28"/>
              </w:rPr>
              <w:t xml:space="preserve"> </w:t>
            </w:r>
            <w:r>
              <w:rPr>
                <w:sz w:val="28"/>
                <w:szCs w:val="28"/>
              </w:rPr>
              <w:t>日期和时间表示法</w:t>
            </w:r>
            <w:r>
              <w:rPr>
                <w:rFonts w:hint="eastAsia"/>
                <w:sz w:val="28"/>
                <w:szCs w:val="28"/>
              </w:rPr>
              <w:t xml:space="preserve"> </w:t>
            </w:r>
            <w:r>
              <w:rPr>
                <w:sz w:val="28"/>
                <w:szCs w:val="28"/>
              </w:rPr>
              <w:t>规定的</w:t>
            </w:r>
            <w:r>
              <w:rPr>
                <w:sz w:val="28"/>
                <w:szCs w:val="28"/>
              </w:rPr>
              <w:t xml:space="preserve"> </w:t>
            </w:r>
            <w:r>
              <w:rPr>
                <w:rFonts w:hint="eastAsia"/>
                <w:sz w:val="28"/>
                <w:szCs w:val="28"/>
              </w:rPr>
              <w:t>格式著录：</w:t>
            </w:r>
            <w:r>
              <w:rPr>
                <w:sz w:val="28"/>
                <w:szCs w:val="28"/>
              </w:rPr>
              <w:t>YYYY-MM-DDThh:mm:ss</w:t>
            </w:r>
          </w:p>
        </w:tc>
      </w:tr>
      <w:tr w:rsidR="00150B52" w:rsidTr="000F4976">
        <w:tc>
          <w:tcPr>
            <w:tcW w:w="1275" w:type="dxa"/>
            <w:vAlign w:val="center"/>
          </w:tcPr>
          <w:p w:rsidR="00150B52" w:rsidRDefault="00150B52" w:rsidP="000F4976">
            <w:pPr>
              <w:jc w:val="center"/>
              <w:rPr>
                <w:rFonts w:eastAsia="宋体"/>
                <w:sz w:val="28"/>
                <w:szCs w:val="28"/>
              </w:rPr>
            </w:pPr>
            <w:r>
              <w:rPr>
                <w:rFonts w:hint="eastAsia"/>
                <w:sz w:val="28"/>
                <w:szCs w:val="28"/>
              </w:rPr>
              <w:t>4</w:t>
            </w:r>
          </w:p>
        </w:tc>
        <w:tc>
          <w:tcPr>
            <w:tcW w:w="2475" w:type="dxa"/>
            <w:vAlign w:val="center"/>
          </w:tcPr>
          <w:p w:rsidR="00150B52" w:rsidRDefault="00150B52" w:rsidP="000F4976">
            <w:pPr>
              <w:jc w:val="center"/>
              <w:rPr>
                <w:sz w:val="28"/>
                <w:szCs w:val="28"/>
              </w:rPr>
            </w:pPr>
            <w:r>
              <w:rPr>
                <w:sz w:val="28"/>
                <w:szCs w:val="28"/>
              </w:rPr>
              <w:t>ColorSpace</w:t>
            </w:r>
          </w:p>
        </w:tc>
        <w:tc>
          <w:tcPr>
            <w:tcW w:w="1890" w:type="dxa"/>
            <w:vAlign w:val="center"/>
          </w:tcPr>
          <w:p w:rsidR="00150B52" w:rsidRDefault="00150B52" w:rsidP="000F4976">
            <w:pPr>
              <w:jc w:val="center"/>
              <w:rPr>
                <w:rFonts w:eastAsia="宋体"/>
                <w:sz w:val="28"/>
                <w:szCs w:val="28"/>
              </w:rPr>
            </w:pPr>
            <w:r>
              <w:rPr>
                <w:rFonts w:hint="eastAsia"/>
                <w:sz w:val="28"/>
                <w:szCs w:val="28"/>
              </w:rPr>
              <w:t>色彩空间</w:t>
            </w:r>
          </w:p>
        </w:tc>
        <w:tc>
          <w:tcPr>
            <w:tcW w:w="4275" w:type="dxa"/>
          </w:tcPr>
          <w:p w:rsidR="00150B52" w:rsidRDefault="00150B52" w:rsidP="000F4976">
            <w:pPr>
              <w:rPr>
                <w:sz w:val="28"/>
                <w:szCs w:val="28"/>
              </w:rPr>
            </w:pPr>
            <w:r>
              <w:rPr>
                <w:sz w:val="28"/>
                <w:szCs w:val="28"/>
              </w:rPr>
              <w:t>按色彩空间的规范名称写入</w:t>
            </w:r>
          </w:p>
        </w:tc>
      </w:tr>
    </w:tbl>
    <w:p w:rsidR="00150B52" w:rsidRDefault="00150B52" w:rsidP="00000216">
      <w:pPr>
        <w:widowControl/>
        <w:spacing w:beforeLines="50"/>
        <w:ind w:firstLineChars="200" w:firstLine="560"/>
        <w:rPr>
          <w:rFonts w:eastAsia="宋体"/>
          <w:sz w:val="28"/>
          <w:szCs w:val="28"/>
        </w:rPr>
      </w:pPr>
      <w:r>
        <w:rPr>
          <w:sz w:val="28"/>
          <w:szCs w:val="28"/>
        </w:rPr>
        <w:tab/>
      </w:r>
      <w:r>
        <w:rPr>
          <w:rFonts w:hint="eastAsia"/>
          <w:sz w:val="28"/>
          <w:szCs w:val="28"/>
        </w:rPr>
        <w:t>上述</w:t>
      </w:r>
      <w:r>
        <w:rPr>
          <w:rFonts w:hint="eastAsia"/>
          <w:sz w:val="28"/>
          <w:szCs w:val="28"/>
        </w:rPr>
        <w:t>4</w:t>
      </w:r>
      <w:r>
        <w:rPr>
          <w:rFonts w:hint="eastAsia"/>
          <w:sz w:val="28"/>
          <w:szCs w:val="28"/>
        </w:rPr>
        <w:t>个元数据的写入必须以</w:t>
      </w:r>
      <w:r>
        <w:rPr>
          <w:rFonts w:hint="eastAsia"/>
          <w:sz w:val="28"/>
          <w:szCs w:val="28"/>
        </w:rPr>
        <w:t>Exif</w:t>
      </w:r>
      <w:r>
        <w:rPr>
          <w:rFonts w:hint="eastAsia"/>
          <w:sz w:val="28"/>
          <w:szCs w:val="28"/>
        </w:rPr>
        <w:t>标准为依据，应与图像宽度、图像高度、水平分辨率等元数据一样，能被</w:t>
      </w:r>
      <w:r>
        <w:rPr>
          <w:rFonts w:hint="eastAsia"/>
          <w:sz w:val="28"/>
          <w:szCs w:val="28"/>
        </w:rPr>
        <w:t>WINDOWS</w:t>
      </w:r>
      <w:r>
        <w:rPr>
          <w:rFonts w:hint="eastAsia"/>
          <w:sz w:val="28"/>
          <w:szCs w:val="28"/>
        </w:rPr>
        <w:t>等操作系统识别显示。</w:t>
      </w:r>
    </w:p>
    <w:p w:rsidR="00150B52" w:rsidRDefault="00150B52" w:rsidP="00150B52">
      <w:pPr>
        <w:widowControl/>
        <w:ind w:firstLineChars="200" w:firstLine="560"/>
        <w:rPr>
          <w:sz w:val="28"/>
          <w:szCs w:val="28"/>
        </w:rPr>
      </w:pPr>
      <w:r>
        <w:rPr>
          <w:sz w:val="28"/>
          <w:szCs w:val="28"/>
        </w:rPr>
        <w:t>b.</w:t>
      </w:r>
      <w:r>
        <w:rPr>
          <w:sz w:val="28"/>
          <w:szCs w:val="28"/>
        </w:rPr>
        <w:tab/>
      </w:r>
      <w:r>
        <w:rPr>
          <w:sz w:val="28"/>
          <w:szCs w:val="28"/>
        </w:rPr>
        <w:t>向医院提交</w:t>
      </w:r>
      <w:r>
        <w:rPr>
          <w:rFonts w:hint="eastAsia"/>
          <w:sz w:val="28"/>
          <w:szCs w:val="28"/>
        </w:rPr>
        <w:t>一</w:t>
      </w:r>
      <w:r>
        <w:rPr>
          <w:sz w:val="28"/>
          <w:szCs w:val="28"/>
        </w:rPr>
        <w:t>份头文件元数据写入测试用样例图像数据，经医院签字同意后方可实施。</w:t>
      </w:r>
    </w:p>
    <w:p w:rsidR="00150B52" w:rsidRDefault="00150B52" w:rsidP="00150B52">
      <w:pPr>
        <w:widowControl/>
        <w:ind w:firstLineChars="200" w:firstLine="560"/>
        <w:rPr>
          <w:sz w:val="28"/>
          <w:szCs w:val="28"/>
        </w:rPr>
      </w:pPr>
      <w:r>
        <w:rPr>
          <w:sz w:val="28"/>
          <w:szCs w:val="28"/>
        </w:rPr>
        <w:t>c.</w:t>
      </w:r>
      <w:r>
        <w:rPr>
          <w:sz w:val="28"/>
          <w:szCs w:val="28"/>
        </w:rPr>
        <w:tab/>
      </w:r>
      <w:r>
        <w:rPr>
          <w:sz w:val="28"/>
          <w:szCs w:val="28"/>
        </w:rPr>
        <w:t>写入图像文件头文件中的所有元数据必须与实际采用的参数值一致。</w:t>
      </w:r>
    </w:p>
    <w:p w:rsidR="00150B52" w:rsidRDefault="00150B52" w:rsidP="00000216">
      <w:pPr>
        <w:widowControl/>
        <w:spacing w:beforeLines="50" w:line="360" w:lineRule="auto"/>
        <w:ind w:firstLineChars="200" w:firstLine="560"/>
        <w:rPr>
          <w:sz w:val="28"/>
          <w:szCs w:val="28"/>
        </w:rPr>
      </w:pPr>
      <w:r>
        <w:rPr>
          <w:sz w:val="28"/>
          <w:szCs w:val="28"/>
        </w:rPr>
        <w:t>②</w:t>
      </w:r>
      <w:r>
        <w:rPr>
          <w:sz w:val="28"/>
          <w:szCs w:val="28"/>
        </w:rPr>
        <w:t>元数据捕获与著录</w:t>
      </w:r>
    </w:p>
    <w:p w:rsidR="00150B52" w:rsidRDefault="00150B52" w:rsidP="00150B52">
      <w:pPr>
        <w:widowControl/>
        <w:ind w:firstLineChars="200" w:firstLine="560"/>
        <w:rPr>
          <w:sz w:val="28"/>
          <w:szCs w:val="28"/>
        </w:rPr>
      </w:pPr>
      <w:r>
        <w:rPr>
          <w:sz w:val="28"/>
          <w:szCs w:val="28"/>
        </w:rPr>
        <w:t>在纸质档案数字化过程中，通过强化过程管理、数字化授权描述、连续时间等信息保障数字化成果的法律认可性，因此除《内蒙古自治</w:t>
      </w:r>
      <w:r>
        <w:rPr>
          <w:sz w:val="28"/>
          <w:szCs w:val="28"/>
        </w:rPr>
        <w:lastRenderedPageBreak/>
        <w:t>区文书类电子档案著录与数据格式规范》要求的著录项目外，数字化加工系统还需自动捕获相关数字化技术元数据，并为文件级目录数据库赋值。如下表所示。在提交目录数据库成果时，下表应分别与本釆购文件《内蒙古自治区文书类电子档案著录与数据格式规范》、《内蒙古自治区馆藏专业档案目录数据库结构暂行规定》所要求的表合并为一个表提交。</w:t>
      </w:r>
    </w:p>
    <w:tbl>
      <w:tblPr>
        <w:tblStyle w:val="a9"/>
        <w:tblpPr w:leftFromText="180" w:rightFromText="180" w:vertAnchor="text" w:tblpX="-461" w:tblpY="65"/>
        <w:tblOverlap w:val="nev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1741"/>
        <w:gridCol w:w="1148"/>
        <w:gridCol w:w="6006"/>
      </w:tblGrid>
      <w:tr w:rsidR="00150B52" w:rsidTr="000F4976">
        <w:trPr>
          <w:trHeight w:val="285"/>
        </w:trPr>
        <w:tc>
          <w:tcPr>
            <w:tcW w:w="1110" w:type="dxa"/>
          </w:tcPr>
          <w:p w:rsidR="00150B52" w:rsidRDefault="00150B52" w:rsidP="000F4976">
            <w:pPr>
              <w:jc w:val="center"/>
              <w:rPr>
                <w:rFonts w:eastAsia="宋体"/>
                <w:sz w:val="28"/>
                <w:szCs w:val="28"/>
              </w:rPr>
            </w:pPr>
            <w:r>
              <w:rPr>
                <w:rFonts w:hint="eastAsia"/>
                <w:sz w:val="28"/>
                <w:szCs w:val="28"/>
              </w:rPr>
              <w:t>序号</w:t>
            </w:r>
          </w:p>
        </w:tc>
        <w:tc>
          <w:tcPr>
            <w:tcW w:w="1741" w:type="dxa"/>
          </w:tcPr>
          <w:p w:rsidR="00150B52" w:rsidRDefault="00150B52" w:rsidP="000F4976">
            <w:pPr>
              <w:jc w:val="center"/>
              <w:rPr>
                <w:rFonts w:eastAsia="宋体"/>
                <w:sz w:val="28"/>
                <w:szCs w:val="28"/>
              </w:rPr>
            </w:pPr>
            <w:r>
              <w:rPr>
                <w:rFonts w:hint="eastAsia"/>
                <w:sz w:val="28"/>
                <w:szCs w:val="28"/>
              </w:rPr>
              <w:t>元数据名称</w:t>
            </w:r>
          </w:p>
        </w:tc>
        <w:tc>
          <w:tcPr>
            <w:tcW w:w="1148" w:type="dxa"/>
          </w:tcPr>
          <w:p w:rsidR="00150B52" w:rsidRDefault="00150B52" w:rsidP="000F4976">
            <w:pPr>
              <w:jc w:val="center"/>
              <w:rPr>
                <w:rFonts w:eastAsia="宋体"/>
                <w:sz w:val="28"/>
                <w:szCs w:val="28"/>
              </w:rPr>
            </w:pPr>
            <w:r>
              <w:rPr>
                <w:rFonts w:hint="eastAsia"/>
                <w:sz w:val="28"/>
                <w:szCs w:val="28"/>
              </w:rPr>
              <w:t>类型</w:t>
            </w:r>
          </w:p>
        </w:tc>
        <w:tc>
          <w:tcPr>
            <w:tcW w:w="6006" w:type="dxa"/>
          </w:tcPr>
          <w:p w:rsidR="00150B52" w:rsidRDefault="00150B52" w:rsidP="000F4976">
            <w:pPr>
              <w:jc w:val="center"/>
              <w:rPr>
                <w:rFonts w:eastAsia="宋体"/>
                <w:sz w:val="28"/>
                <w:szCs w:val="28"/>
              </w:rPr>
            </w:pPr>
            <w:r>
              <w:rPr>
                <w:rFonts w:hint="eastAsia"/>
                <w:sz w:val="28"/>
                <w:szCs w:val="28"/>
              </w:rPr>
              <w:t>著录细则</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1</w:t>
            </w:r>
          </w:p>
        </w:tc>
        <w:tc>
          <w:tcPr>
            <w:tcW w:w="1741" w:type="dxa"/>
            <w:vAlign w:val="center"/>
          </w:tcPr>
          <w:p w:rsidR="00150B52" w:rsidRDefault="00150B52" w:rsidP="000F4976">
            <w:pPr>
              <w:jc w:val="center"/>
              <w:rPr>
                <w:sz w:val="28"/>
                <w:szCs w:val="28"/>
              </w:rPr>
            </w:pPr>
            <w:r>
              <w:rPr>
                <w:sz w:val="28"/>
                <w:szCs w:val="28"/>
              </w:rPr>
              <w:t>数字化时间</w:t>
            </w:r>
          </w:p>
        </w:tc>
        <w:tc>
          <w:tcPr>
            <w:tcW w:w="1148" w:type="dxa"/>
            <w:vAlign w:val="center"/>
          </w:tcPr>
          <w:p w:rsidR="00150B52" w:rsidRDefault="00150B52" w:rsidP="000F4976">
            <w:pPr>
              <w:jc w:val="center"/>
              <w:rPr>
                <w:sz w:val="28"/>
                <w:szCs w:val="28"/>
              </w:rPr>
            </w:pPr>
            <w:r>
              <w:rPr>
                <w:rFonts w:hint="eastAsia"/>
                <w:sz w:val="28"/>
                <w:szCs w:val="28"/>
              </w:rPr>
              <w:t>日期型</w:t>
            </w:r>
          </w:p>
        </w:tc>
        <w:tc>
          <w:tcPr>
            <w:tcW w:w="6006" w:type="dxa"/>
          </w:tcPr>
          <w:p w:rsidR="00150B52" w:rsidRDefault="00150B52" w:rsidP="000F4976">
            <w:pPr>
              <w:rPr>
                <w:sz w:val="28"/>
                <w:szCs w:val="28"/>
              </w:rPr>
            </w:pPr>
            <w:r>
              <w:rPr>
                <w:sz w:val="28"/>
                <w:szCs w:val="28"/>
              </w:rPr>
              <w:t>著录一份文件第一页及最后一页的数字化时间。格</w:t>
            </w:r>
            <w:r>
              <w:rPr>
                <w:sz w:val="28"/>
                <w:szCs w:val="28"/>
              </w:rPr>
              <w:t xml:space="preserve"> </w:t>
            </w:r>
            <w:r>
              <w:rPr>
                <w:sz w:val="28"/>
                <w:szCs w:val="28"/>
              </w:rPr>
              <w:t>式为</w:t>
            </w:r>
            <w:r>
              <w:rPr>
                <w:sz w:val="28"/>
                <w:szCs w:val="28"/>
              </w:rPr>
              <w:t xml:space="preserve"> YYYY</w:t>
            </w:r>
            <w:r>
              <w:rPr>
                <w:rFonts w:hint="eastAsia"/>
                <w:sz w:val="28"/>
                <w:szCs w:val="28"/>
              </w:rPr>
              <w:t>-</w:t>
            </w:r>
            <w:r>
              <w:rPr>
                <w:sz w:val="28"/>
                <w:szCs w:val="28"/>
              </w:rPr>
              <w:t>MM</w:t>
            </w:r>
            <w:r>
              <w:rPr>
                <w:rFonts w:hint="eastAsia"/>
                <w:sz w:val="28"/>
                <w:szCs w:val="28"/>
              </w:rPr>
              <w:t>-</w:t>
            </w:r>
            <w:r>
              <w:rPr>
                <w:sz w:val="28"/>
                <w:szCs w:val="28"/>
              </w:rPr>
              <w:t>DDThh:mm:ss/ YYYY</w:t>
            </w:r>
            <w:r>
              <w:rPr>
                <w:rFonts w:hint="eastAsia"/>
                <w:sz w:val="28"/>
                <w:szCs w:val="28"/>
              </w:rPr>
              <w:t>-</w:t>
            </w:r>
            <w:r>
              <w:rPr>
                <w:sz w:val="28"/>
                <w:szCs w:val="28"/>
              </w:rPr>
              <w:t>MM</w:t>
            </w:r>
            <w:r>
              <w:rPr>
                <w:rFonts w:hint="eastAsia"/>
                <w:sz w:val="28"/>
                <w:szCs w:val="28"/>
              </w:rPr>
              <w:t>-</w:t>
            </w:r>
            <w:r>
              <w:rPr>
                <w:sz w:val="28"/>
                <w:szCs w:val="28"/>
              </w:rPr>
              <w:t>DDThh:mm:ss</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2</w:t>
            </w:r>
          </w:p>
        </w:tc>
        <w:tc>
          <w:tcPr>
            <w:tcW w:w="1741" w:type="dxa"/>
            <w:vAlign w:val="center"/>
          </w:tcPr>
          <w:p w:rsidR="00150B52" w:rsidRDefault="00150B52" w:rsidP="000F4976">
            <w:pPr>
              <w:jc w:val="center"/>
              <w:rPr>
                <w:sz w:val="28"/>
                <w:szCs w:val="28"/>
              </w:rPr>
            </w:pPr>
            <w:r>
              <w:rPr>
                <w:sz w:val="28"/>
                <w:szCs w:val="28"/>
              </w:rPr>
              <w:t>数字化对象描述</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rFonts w:eastAsia="宋体"/>
                <w:sz w:val="28"/>
                <w:szCs w:val="28"/>
              </w:rPr>
            </w:pPr>
            <w:r>
              <w:rPr>
                <w:sz w:val="28"/>
                <w:szCs w:val="28"/>
              </w:rPr>
              <w:t>对需要特别说明的案卷物理特征等所做描述。由中标公司撰写文本，经医院同意后再著录</w:t>
            </w:r>
            <w:r>
              <w:rPr>
                <w:rFonts w:hint="eastAsia"/>
                <w:sz w:val="28"/>
                <w:szCs w:val="28"/>
              </w:rPr>
              <w:t>。</w:t>
            </w:r>
          </w:p>
          <w:p w:rsidR="00150B52" w:rsidRDefault="00150B52" w:rsidP="000F4976">
            <w:pPr>
              <w:rPr>
                <w:sz w:val="28"/>
                <w:szCs w:val="28"/>
              </w:rPr>
            </w:pP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3</w:t>
            </w:r>
          </w:p>
        </w:tc>
        <w:tc>
          <w:tcPr>
            <w:tcW w:w="1741" w:type="dxa"/>
            <w:vAlign w:val="center"/>
          </w:tcPr>
          <w:p w:rsidR="00150B52" w:rsidRDefault="00150B52" w:rsidP="000F4976">
            <w:pPr>
              <w:jc w:val="center"/>
              <w:rPr>
                <w:sz w:val="28"/>
                <w:szCs w:val="28"/>
              </w:rPr>
            </w:pPr>
            <w:r>
              <w:rPr>
                <w:sz w:val="28"/>
                <w:szCs w:val="28"/>
              </w:rPr>
              <w:t>数字化授权描述</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著录实施数字化工作的授权文档名称及</w:t>
            </w:r>
            <w:r>
              <w:rPr>
                <w:rFonts w:hint="eastAsia"/>
                <w:sz w:val="28"/>
                <w:szCs w:val="28"/>
              </w:rPr>
              <w:t>主</w:t>
            </w:r>
            <w:r>
              <w:rPr>
                <w:sz w:val="28"/>
                <w:szCs w:val="28"/>
              </w:rPr>
              <w:t>要内容</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4</w:t>
            </w:r>
          </w:p>
        </w:tc>
        <w:tc>
          <w:tcPr>
            <w:tcW w:w="1741" w:type="dxa"/>
            <w:vAlign w:val="center"/>
          </w:tcPr>
          <w:p w:rsidR="00150B52" w:rsidRDefault="00150B52" w:rsidP="000F4976">
            <w:pPr>
              <w:jc w:val="center"/>
              <w:rPr>
                <w:rFonts w:eastAsia="宋体"/>
                <w:sz w:val="28"/>
                <w:szCs w:val="28"/>
              </w:rPr>
            </w:pPr>
            <w:r>
              <w:rPr>
                <w:rFonts w:hint="eastAsia"/>
                <w:sz w:val="28"/>
                <w:szCs w:val="28"/>
              </w:rPr>
              <w:t>格式名称</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著录数字化图像文件格式名称，如</w:t>
            </w:r>
            <w:r>
              <w:rPr>
                <w:sz w:val="28"/>
                <w:szCs w:val="28"/>
              </w:rPr>
              <w:t>JPG</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5</w:t>
            </w:r>
          </w:p>
        </w:tc>
        <w:tc>
          <w:tcPr>
            <w:tcW w:w="1741" w:type="dxa"/>
            <w:vAlign w:val="center"/>
          </w:tcPr>
          <w:p w:rsidR="00150B52" w:rsidRDefault="00150B52" w:rsidP="000F4976">
            <w:pPr>
              <w:jc w:val="center"/>
              <w:rPr>
                <w:sz w:val="28"/>
                <w:szCs w:val="28"/>
              </w:rPr>
            </w:pPr>
            <w:r>
              <w:rPr>
                <w:rFonts w:hint="eastAsia"/>
                <w:sz w:val="28"/>
                <w:szCs w:val="28"/>
              </w:rPr>
              <w:t>格式版本</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著录数字化图像文件格式版本号</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6</w:t>
            </w:r>
          </w:p>
        </w:tc>
        <w:tc>
          <w:tcPr>
            <w:tcW w:w="1741" w:type="dxa"/>
            <w:vAlign w:val="center"/>
          </w:tcPr>
          <w:p w:rsidR="00150B52" w:rsidRDefault="00150B52" w:rsidP="000F4976">
            <w:pPr>
              <w:jc w:val="center"/>
              <w:rPr>
                <w:sz w:val="28"/>
                <w:szCs w:val="28"/>
              </w:rPr>
            </w:pPr>
            <w:r>
              <w:rPr>
                <w:rFonts w:hint="eastAsia"/>
                <w:sz w:val="28"/>
                <w:szCs w:val="28"/>
              </w:rPr>
              <w:t>色彩空间</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著录数字化图像文件色彩空间规范化名称</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7</w:t>
            </w:r>
          </w:p>
        </w:tc>
        <w:tc>
          <w:tcPr>
            <w:tcW w:w="1741" w:type="dxa"/>
            <w:vAlign w:val="center"/>
          </w:tcPr>
          <w:p w:rsidR="00150B52" w:rsidRDefault="00150B52" w:rsidP="000F4976">
            <w:pPr>
              <w:jc w:val="center"/>
              <w:rPr>
                <w:sz w:val="28"/>
                <w:szCs w:val="28"/>
              </w:rPr>
            </w:pPr>
            <w:r>
              <w:rPr>
                <w:rFonts w:hint="eastAsia"/>
                <w:sz w:val="28"/>
                <w:szCs w:val="28"/>
              </w:rPr>
              <w:t>压缩方案</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著录数字化图像文件釆用的压缩算法</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8</w:t>
            </w:r>
          </w:p>
        </w:tc>
        <w:tc>
          <w:tcPr>
            <w:tcW w:w="1741" w:type="dxa"/>
            <w:vAlign w:val="center"/>
          </w:tcPr>
          <w:p w:rsidR="00150B52" w:rsidRDefault="00150B52" w:rsidP="000F4976">
            <w:pPr>
              <w:jc w:val="center"/>
              <w:rPr>
                <w:sz w:val="28"/>
                <w:szCs w:val="28"/>
              </w:rPr>
            </w:pPr>
            <w:r>
              <w:rPr>
                <w:rFonts w:hint="eastAsia"/>
                <w:sz w:val="28"/>
                <w:szCs w:val="28"/>
              </w:rPr>
              <w:t>压缩率</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著录数字化图像文件的压缩比率</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9</w:t>
            </w:r>
          </w:p>
        </w:tc>
        <w:tc>
          <w:tcPr>
            <w:tcW w:w="1741" w:type="dxa"/>
            <w:vAlign w:val="center"/>
          </w:tcPr>
          <w:p w:rsidR="00150B52" w:rsidRDefault="00150B52" w:rsidP="000F4976">
            <w:pPr>
              <w:jc w:val="center"/>
              <w:rPr>
                <w:sz w:val="28"/>
                <w:szCs w:val="28"/>
              </w:rPr>
            </w:pPr>
            <w:r>
              <w:rPr>
                <w:rFonts w:hint="eastAsia"/>
                <w:sz w:val="28"/>
                <w:szCs w:val="28"/>
              </w:rPr>
              <w:t>水平分辨率</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若录数字化采用的水平分辨率</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10</w:t>
            </w:r>
          </w:p>
        </w:tc>
        <w:tc>
          <w:tcPr>
            <w:tcW w:w="1741" w:type="dxa"/>
            <w:vAlign w:val="center"/>
          </w:tcPr>
          <w:p w:rsidR="00150B52" w:rsidRDefault="00150B52" w:rsidP="000F4976">
            <w:pPr>
              <w:jc w:val="center"/>
              <w:rPr>
                <w:sz w:val="28"/>
                <w:szCs w:val="28"/>
              </w:rPr>
            </w:pPr>
            <w:r>
              <w:rPr>
                <w:rFonts w:hint="eastAsia"/>
                <w:sz w:val="28"/>
                <w:szCs w:val="28"/>
              </w:rPr>
              <w:t>垂直分辨率</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著录数字化釆用的垂直分辨率</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11</w:t>
            </w:r>
          </w:p>
        </w:tc>
        <w:tc>
          <w:tcPr>
            <w:tcW w:w="1741" w:type="dxa"/>
            <w:vAlign w:val="center"/>
          </w:tcPr>
          <w:p w:rsidR="00150B52" w:rsidRDefault="00150B52" w:rsidP="000F4976">
            <w:pPr>
              <w:jc w:val="center"/>
              <w:rPr>
                <w:sz w:val="28"/>
                <w:szCs w:val="28"/>
              </w:rPr>
            </w:pPr>
            <w:r>
              <w:rPr>
                <w:rFonts w:hint="eastAsia"/>
                <w:sz w:val="28"/>
                <w:szCs w:val="28"/>
              </w:rPr>
              <w:t>图像宽度</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rFonts w:eastAsia="宋体"/>
                <w:sz w:val="28"/>
                <w:szCs w:val="28"/>
              </w:rPr>
            </w:pPr>
            <w:r>
              <w:rPr>
                <w:sz w:val="28"/>
                <w:szCs w:val="28"/>
              </w:rPr>
              <w:t>按文件页面实际顺序依次著录图像宽度及度量单位，图像宽度之间用</w:t>
            </w:r>
            <w:r>
              <w:rPr>
                <w:sz w:val="28"/>
                <w:szCs w:val="28"/>
              </w:rPr>
              <w:t>“</w:t>
            </w:r>
            <w:r>
              <w:rPr>
                <w:sz w:val="28"/>
                <w:szCs w:val="28"/>
              </w:rPr>
              <w:t>，</w:t>
            </w:r>
            <w:r>
              <w:rPr>
                <w:sz w:val="28"/>
                <w:szCs w:val="28"/>
              </w:rPr>
              <w:t>”</w:t>
            </w:r>
            <w:r>
              <w:rPr>
                <w:sz w:val="28"/>
                <w:szCs w:val="28"/>
              </w:rPr>
              <w:t>隔开，本次著录以像素为度量单位，如</w:t>
            </w:r>
            <w:r>
              <w:rPr>
                <w:rFonts w:hint="eastAsia"/>
                <w:sz w:val="28"/>
                <w:szCs w:val="28"/>
              </w:rPr>
              <w:t>“</w:t>
            </w:r>
            <w:r>
              <w:rPr>
                <w:sz w:val="28"/>
                <w:szCs w:val="28"/>
              </w:rPr>
              <w:t>1200Pixel</w:t>
            </w:r>
            <w:r>
              <w:rPr>
                <w:rFonts w:hint="eastAsia"/>
                <w:sz w:val="28"/>
                <w:szCs w:val="28"/>
              </w:rPr>
              <w:t>”</w:t>
            </w:r>
          </w:p>
        </w:tc>
      </w:tr>
      <w:tr w:rsidR="00150B52" w:rsidTr="000F4976">
        <w:trPr>
          <w:trHeight w:val="285"/>
        </w:trPr>
        <w:tc>
          <w:tcPr>
            <w:tcW w:w="1110" w:type="dxa"/>
            <w:vAlign w:val="center"/>
          </w:tcPr>
          <w:p w:rsidR="00150B52" w:rsidRDefault="00150B52" w:rsidP="000F4976">
            <w:pPr>
              <w:jc w:val="center"/>
              <w:rPr>
                <w:sz w:val="28"/>
                <w:szCs w:val="28"/>
              </w:rPr>
            </w:pPr>
            <w:r>
              <w:rPr>
                <w:rFonts w:hint="eastAsia"/>
                <w:sz w:val="28"/>
                <w:szCs w:val="28"/>
              </w:rPr>
              <w:t>12</w:t>
            </w:r>
          </w:p>
        </w:tc>
        <w:tc>
          <w:tcPr>
            <w:tcW w:w="1741" w:type="dxa"/>
            <w:vAlign w:val="center"/>
          </w:tcPr>
          <w:p w:rsidR="00150B52" w:rsidRDefault="00150B52" w:rsidP="000F4976">
            <w:pPr>
              <w:jc w:val="center"/>
              <w:rPr>
                <w:sz w:val="28"/>
                <w:szCs w:val="28"/>
              </w:rPr>
            </w:pPr>
            <w:r>
              <w:rPr>
                <w:rFonts w:hint="eastAsia"/>
                <w:sz w:val="28"/>
                <w:szCs w:val="28"/>
              </w:rPr>
              <w:t>图像高度</w:t>
            </w:r>
          </w:p>
        </w:tc>
        <w:tc>
          <w:tcPr>
            <w:tcW w:w="1148" w:type="dxa"/>
            <w:vAlign w:val="center"/>
          </w:tcPr>
          <w:p w:rsidR="00150B52" w:rsidRDefault="00150B52" w:rsidP="000F4976">
            <w:pPr>
              <w:jc w:val="center"/>
              <w:rPr>
                <w:sz w:val="28"/>
                <w:szCs w:val="28"/>
              </w:rPr>
            </w:pPr>
            <w:r>
              <w:rPr>
                <w:sz w:val="28"/>
                <w:szCs w:val="28"/>
              </w:rPr>
              <w:t>字符型</w:t>
            </w:r>
          </w:p>
        </w:tc>
        <w:tc>
          <w:tcPr>
            <w:tcW w:w="6006" w:type="dxa"/>
          </w:tcPr>
          <w:p w:rsidR="00150B52" w:rsidRDefault="00150B52" w:rsidP="000F4976">
            <w:pPr>
              <w:rPr>
                <w:sz w:val="28"/>
                <w:szCs w:val="28"/>
              </w:rPr>
            </w:pPr>
            <w:r>
              <w:rPr>
                <w:sz w:val="28"/>
                <w:szCs w:val="28"/>
              </w:rPr>
              <w:t>按文件页面实际顺序依次著录图像高度及度</w:t>
            </w:r>
            <w:r>
              <w:rPr>
                <w:rFonts w:hint="eastAsia"/>
                <w:sz w:val="28"/>
                <w:szCs w:val="28"/>
              </w:rPr>
              <w:t>量</w:t>
            </w:r>
            <w:r>
              <w:rPr>
                <w:sz w:val="28"/>
                <w:szCs w:val="28"/>
              </w:rPr>
              <w:t>单位，图像高度之间用</w:t>
            </w:r>
            <w:r>
              <w:rPr>
                <w:sz w:val="28"/>
                <w:szCs w:val="28"/>
              </w:rPr>
              <w:t>“</w:t>
            </w:r>
            <w:r>
              <w:rPr>
                <w:sz w:val="28"/>
                <w:szCs w:val="28"/>
              </w:rPr>
              <w:t>，</w:t>
            </w:r>
            <w:r>
              <w:rPr>
                <w:sz w:val="28"/>
                <w:szCs w:val="28"/>
              </w:rPr>
              <w:t>”</w:t>
            </w:r>
            <w:r>
              <w:rPr>
                <w:sz w:val="28"/>
                <w:szCs w:val="28"/>
              </w:rPr>
              <w:t>隔开。</w:t>
            </w:r>
          </w:p>
        </w:tc>
      </w:tr>
    </w:tbl>
    <w:p w:rsidR="00150B52" w:rsidRDefault="00150B52" w:rsidP="00150B52">
      <w:pPr>
        <w:rPr>
          <w:sz w:val="28"/>
          <w:szCs w:val="28"/>
        </w:rPr>
      </w:pPr>
    </w:p>
    <w:p w:rsidR="00150B52" w:rsidRDefault="00150B52" w:rsidP="00150B52">
      <w:pPr>
        <w:widowControl/>
        <w:ind w:firstLineChars="200" w:firstLine="560"/>
        <w:rPr>
          <w:sz w:val="28"/>
          <w:szCs w:val="28"/>
        </w:rPr>
      </w:pPr>
      <w:r>
        <w:rPr>
          <w:sz w:val="28"/>
          <w:szCs w:val="28"/>
        </w:rPr>
        <w:t>③</w:t>
      </w:r>
      <w:r>
        <w:rPr>
          <w:sz w:val="28"/>
          <w:szCs w:val="28"/>
        </w:rPr>
        <w:t>图像处理。对扫描图像作后期处理时，不得去除档案页面原有的水渍、污点等，保持图像文件内容与纸质档案页面内容的一致性</w:t>
      </w:r>
      <w:r>
        <w:rPr>
          <w:sz w:val="28"/>
          <w:szCs w:val="28"/>
        </w:rPr>
        <w:t>;</w:t>
      </w:r>
      <w:r>
        <w:rPr>
          <w:sz w:val="28"/>
          <w:szCs w:val="28"/>
        </w:rPr>
        <w:t>不得裁掉纸质档案原有页边，包括破损、歪斜页边，应距页边最外延</w:t>
      </w:r>
      <w:r>
        <w:rPr>
          <w:sz w:val="28"/>
          <w:szCs w:val="28"/>
        </w:rPr>
        <w:t>2</w:t>
      </w:r>
      <w:r>
        <w:rPr>
          <w:sz w:val="28"/>
          <w:szCs w:val="28"/>
        </w:rPr>
        <w:t>至</w:t>
      </w:r>
      <w:r>
        <w:rPr>
          <w:sz w:val="28"/>
          <w:szCs w:val="28"/>
        </w:rPr>
        <w:t>3</w:t>
      </w:r>
      <w:r>
        <w:rPr>
          <w:sz w:val="28"/>
          <w:szCs w:val="28"/>
        </w:rPr>
        <w:t>毫米处裁剪图像画幅。使用高速扫描仪需征得医院同意。</w:t>
      </w:r>
    </w:p>
    <w:p w:rsidR="00150B52" w:rsidRDefault="00150B52" w:rsidP="00000216">
      <w:pPr>
        <w:widowControl/>
        <w:spacing w:beforeLines="100"/>
        <w:ind w:firstLineChars="200" w:firstLine="560"/>
        <w:rPr>
          <w:sz w:val="28"/>
          <w:szCs w:val="28"/>
        </w:rPr>
      </w:pPr>
      <w:r>
        <w:rPr>
          <w:sz w:val="28"/>
          <w:szCs w:val="28"/>
        </w:rPr>
        <w:t>④</w:t>
      </w:r>
      <w:r>
        <w:rPr>
          <w:sz w:val="28"/>
          <w:szCs w:val="28"/>
        </w:rPr>
        <w:t>数字化过程管理台帐。数字化流程工作单等过程管理台帐用于记录数字化关键工作环节，能够描述数字化成果的来源背景信息，证明其形成的可靠性，是维护数字化成果凭证价值的重要手段。在数字化成果移交时必须按要求向医院移交各类台帐。</w:t>
      </w:r>
    </w:p>
    <w:p w:rsidR="00150B52" w:rsidRDefault="00150B52" w:rsidP="00000216">
      <w:pPr>
        <w:widowControl/>
        <w:spacing w:beforeLines="50" w:afterLines="50"/>
        <w:ind w:firstLineChars="200" w:firstLine="560"/>
        <w:rPr>
          <w:sz w:val="28"/>
          <w:szCs w:val="28"/>
        </w:rPr>
      </w:pPr>
      <w:r>
        <w:rPr>
          <w:sz w:val="28"/>
          <w:szCs w:val="28"/>
        </w:rPr>
        <w:lastRenderedPageBreak/>
        <w:t>上述数字化通用需求适用于本期纸质档案数字化。建国后文书档案数字化应满足的个性服务与技术需求，分述如下。</w:t>
      </w:r>
    </w:p>
    <w:p w:rsidR="00150B52" w:rsidRPr="00150B52" w:rsidRDefault="00150B52" w:rsidP="00000216">
      <w:pPr>
        <w:widowControl/>
        <w:numPr>
          <w:ilvl w:val="0"/>
          <w:numId w:val="40"/>
        </w:numPr>
        <w:spacing w:afterLines="50"/>
        <w:rPr>
          <w:b/>
          <w:sz w:val="28"/>
          <w:szCs w:val="28"/>
        </w:rPr>
      </w:pPr>
      <w:r w:rsidRPr="00150B52">
        <w:rPr>
          <w:b/>
          <w:sz w:val="28"/>
          <w:szCs w:val="28"/>
        </w:rPr>
        <w:t>人事档案数字化服务与技术需求</w:t>
      </w:r>
      <w:r w:rsidRPr="00150B52">
        <w:rPr>
          <w:b/>
          <w:sz w:val="28"/>
          <w:szCs w:val="28"/>
        </w:rPr>
        <w:t xml:space="preserve"> </w:t>
      </w:r>
    </w:p>
    <w:p w:rsidR="00150B52" w:rsidRDefault="00150B52" w:rsidP="00000216">
      <w:pPr>
        <w:widowControl/>
        <w:numPr>
          <w:ilvl w:val="0"/>
          <w:numId w:val="41"/>
        </w:numPr>
        <w:spacing w:afterLines="50"/>
        <w:ind w:firstLineChars="200" w:firstLine="560"/>
        <w:rPr>
          <w:sz w:val="28"/>
          <w:szCs w:val="28"/>
        </w:rPr>
      </w:pPr>
      <w:r>
        <w:rPr>
          <w:sz w:val="28"/>
          <w:szCs w:val="28"/>
        </w:rPr>
        <w:t>人事档案数字化基本流程与操作规范</w:t>
      </w:r>
    </w:p>
    <w:p w:rsidR="00150B52" w:rsidRDefault="00150B52" w:rsidP="00150B52">
      <w:pPr>
        <w:widowControl/>
        <w:ind w:firstLineChars="200" w:firstLine="560"/>
        <w:rPr>
          <w:sz w:val="28"/>
          <w:szCs w:val="28"/>
        </w:rPr>
      </w:pPr>
      <w:r>
        <w:rPr>
          <w:rFonts w:hint="eastAsia"/>
          <w:sz w:val="28"/>
          <w:szCs w:val="28"/>
        </w:rPr>
        <w:t>人</w:t>
      </w:r>
      <w:r>
        <w:rPr>
          <w:sz w:val="28"/>
          <w:szCs w:val="28"/>
        </w:rPr>
        <w:t>事档案数字化基本流程包括以下环节</w:t>
      </w:r>
      <w:r>
        <w:rPr>
          <w:sz w:val="28"/>
          <w:szCs w:val="28"/>
        </w:rPr>
        <w:t>∶</w:t>
      </w:r>
      <w:r>
        <w:rPr>
          <w:sz w:val="28"/>
          <w:szCs w:val="28"/>
        </w:rPr>
        <w:t>借卷、档案整理、建目录数据库、批量扫描、图像处理、装卷还卷、数据质检、数据存储与备份。数字化工作从借卷开始必须认真填写纸质档案数字化流程工作单，登记好每个卷的总页数、件</w:t>
      </w:r>
      <w:r>
        <w:rPr>
          <w:rFonts w:hint="eastAsia"/>
          <w:sz w:val="28"/>
          <w:szCs w:val="28"/>
        </w:rPr>
        <w:t>数</w:t>
      </w:r>
      <w:r>
        <w:rPr>
          <w:sz w:val="28"/>
          <w:szCs w:val="28"/>
        </w:rPr>
        <w:t>、每件的起始页号、载体情况、珍贵档案、实物及每个环节责任人、处理时间等信息，使档案在数字化各环节中依次流转，交接清楚，责任到人。</w:t>
      </w:r>
    </w:p>
    <w:p w:rsidR="00150B52" w:rsidRDefault="00150B52" w:rsidP="00150B52">
      <w:pPr>
        <w:widowControl/>
        <w:ind w:firstLineChars="200" w:firstLine="560"/>
        <w:rPr>
          <w:sz w:val="28"/>
          <w:szCs w:val="28"/>
        </w:rPr>
      </w:pPr>
      <w:r>
        <w:rPr>
          <w:sz w:val="28"/>
          <w:szCs w:val="28"/>
        </w:rPr>
        <w:t>（</w:t>
      </w:r>
      <w:r>
        <w:rPr>
          <w:sz w:val="28"/>
          <w:szCs w:val="28"/>
        </w:rPr>
        <w:t>1</w:t>
      </w:r>
      <w:r>
        <w:rPr>
          <w:sz w:val="28"/>
          <w:szCs w:val="28"/>
        </w:rPr>
        <w:t>）借卷</w:t>
      </w:r>
    </w:p>
    <w:p w:rsidR="00150B52" w:rsidRDefault="00150B52" w:rsidP="00150B52">
      <w:pPr>
        <w:widowControl/>
        <w:ind w:firstLineChars="200" w:firstLine="560"/>
        <w:rPr>
          <w:sz w:val="28"/>
          <w:szCs w:val="36"/>
        </w:rPr>
      </w:pPr>
      <w:r>
        <w:rPr>
          <w:sz w:val="28"/>
          <w:szCs w:val="36"/>
        </w:rPr>
        <w:t>本项目中标公司与档案部门数字化管理人员办理借用、交接手续，逐卷清点档案实体，填写借还卷登记表，注明借卷人、借卷时间、案卷号及数量。具体要求见《数字化工作借还案卷管理规定》。</w:t>
      </w:r>
    </w:p>
    <w:p w:rsidR="00150B52" w:rsidRDefault="00150B52" w:rsidP="00000216">
      <w:pPr>
        <w:widowControl/>
        <w:spacing w:beforeLines="50" w:afterLines="50"/>
        <w:ind w:firstLineChars="200" w:firstLine="560"/>
        <w:rPr>
          <w:sz w:val="28"/>
          <w:szCs w:val="36"/>
        </w:rPr>
      </w:pPr>
      <w:r>
        <w:rPr>
          <w:sz w:val="28"/>
          <w:szCs w:val="36"/>
        </w:rPr>
        <w:t>（</w:t>
      </w:r>
      <w:r>
        <w:rPr>
          <w:sz w:val="28"/>
          <w:szCs w:val="36"/>
        </w:rPr>
        <w:t>2</w:t>
      </w:r>
      <w:r>
        <w:rPr>
          <w:sz w:val="28"/>
          <w:szCs w:val="36"/>
        </w:rPr>
        <w:t>）档案扫描，需正确填写纸质档案数字化流程工作单相关内容。</w:t>
      </w:r>
    </w:p>
    <w:p w:rsidR="00150B52" w:rsidRDefault="00150B52" w:rsidP="00150B52">
      <w:pPr>
        <w:widowControl/>
        <w:ind w:firstLineChars="200" w:firstLine="560"/>
        <w:rPr>
          <w:sz w:val="28"/>
          <w:szCs w:val="36"/>
        </w:rPr>
      </w:pPr>
      <w:r>
        <w:rPr>
          <w:sz w:val="28"/>
          <w:szCs w:val="36"/>
        </w:rPr>
        <w:t>①</w:t>
      </w:r>
      <w:r>
        <w:rPr>
          <w:sz w:val="28"/>
          <w:szCs w:val="36"/>
        </w:rPr>
        <w:t>本项目使用的扫描仪必须是平板扫描仪，不得使用高速、滚桶式扫描仪，且最大分辨率必须在</w:t>
      </w:r>
      <w:r>
        <w:rPr>
          <w:sz w:val="28"/>
          <w:szCs w:val="36"/>
        </w:rPr>
        <w:t>300dpi</w:t>
      </w:r>
      <w:r>
        <w:rPr>
          <w:sz w:val="28"/>
          <w:szCs w:val="36"/>
        </w:rPr>
        <w:t>以上，扫描仪盖板上用与数字化对象档案纸张相似的档案修裱专用纸张作衬底。</w:t>
      </w:r>
    </w:p>
    <w:p w:rsidR="00150B52" w:rsidRDefault="00150B52" w:rsidP="00150B52">
      <w:pPr>
        <w:widowControl/>
        <w:ind w:firstLineChars="200" w:firstLine="560"/>
        <w:rPr>
          <w:sz w:val="28"/>
          <w:szCs w:val="36"/>
        </w:rPr>
      </w:pPr>
      <w:r>
        <w:rPr>
          <w:sz w:val="28"/>
          <w:szCs w:val="36"/>
        </w:rPr>
        <w:t>②</w:t>
      </w:r>
      <w:r>
        <w:rPr>
          <w:sz w:val="28"/>
          <w:szCs w:val="36"/>
        </w:rPr>
        <w:t>每份文件中，草稿、确定为重份件及无关材料不扫描。上级来文的普发文件整卷归档的不扫描。</w:t>
      </w:r>
    </w:p>
    <w:p w:rsidR="00150B52" w:rsidRDefault="00150B52" w:rsidP="00150B52">
      <w:pPr>
        <w:widowControl/>
        <w:ind w:firstLineChars="200" w:firstLine="560"/>
        <w:rPr>
          <w:sz w:val="28"/>
          <w:szCs w:val="36"/>
        </w:rPr>
      </w:pPr>
      <w:r>
        <w:rPr>
          <w:sz w:val="28"/>
          <w:szCs w:val="36"/>
        </w:rPr>
        <w:t>③</w:t>
      </w:r>
      <w:r>
        <w:rPr>
          <w:sz w:val="28"/>
          <w:szCs w:val="36"/>
        </w:rPr>
        <w:t>无论页面大小均应自然平展开进行扫描。骑马订、无线胶装类装订文件平展开后左右均有扫描内容的以</w:t>
      </w:r>
      <w:r>
        <w:rPr>
          <w:sz w:val="28"/>
          <w:szCs w:val="36"/>
        </w:rPr>
        <w:t>2</w:t>
      </w:r>
      <w:r>
        <w:rPr>
          <w:sz w:val="28"/>
          <w:szCs w:val="36"/>
        </w:rPr>
        <w:t>张</w:t>
      </w:r>
      <w:r>
        <w:rPr>
          <w:sz w:val="28"/>
          <w:szCs w:val="36"/>
        </w:rPr>
        <w:t>A4</w:t>
      </w:r>
      <w:r>
        <w:rPr>
          <w:sz w:val="28"/>
          <w:szCs w:val="36"/>
        </w:rPr>
        <w:t>纸张页面大小确定扫描范围</w:t>
      </w:r>
      <w:r>
        <w:rPr>
          <w:sz w:val="28"/>
          <w:szCs w:val="36"/>
        </w:rPr>
        <w:t>;</w:t>
      </w:r>
      <w:r>
        <w:rPr>
          <w:sz w:val="28"/>
          <w:szCs w:val="36"/>
        </w:rPr>
        <w:t>若只有单边有扫描内容的以</w:t>
      </w:r>
      <w:r>
        <w:rPr>
          <w:sz w:val="28"/>
          <w:szCs w:val="36"/>
        </w:rPr>
        <w:t>A4</w:t>
      </w:r>
      <w:r>
        <w:rPr>
          <w:sz w:val="28"/>
          <w:szCs w:val="36"/>
        </w:rPr>
        <w:t>纸张页面大小确定扫描范围。以画幅作为扫描的计量单位。附件为无线胶装类书册的，可直接挂接书册的</w:t>
      </w:r>
      <w:r>
        <w:rPr>
          <w:sz w:val="28"/>
          <w:szCs w:val="36"/>
        </w:rPr>
        <w:t>WORD</w:t>
      </w:r>
      <w:r>
        <w:rPr>
          <w:sz w:val="28"/>
          <w:szCs w:val="36"/>
        </w:rPr>
        <w:t>文本，无需另外扫描。</w:t>
      </w:r>
    </w:p>
    <w:p w:rsidR="00150B52" w:rsidRDefault="00150B52" w:rsidP="00150B52">
      <w:pPr>
        <w:widowControl/>
        <w:ind w:firstLineChars="200" w:firstLine="560"/>
        <w:rPr>
          <w:sz w:val="28"/>
          <w:szCs w:val="36"/>
        </w:rPr>
      </w:pPr>
      <w:r>
        <w:rPr>
          <w:sz w:val="28"/>
          <w:szCs w:val="36"/>
        </w:rPr>
        <w:t>④</w:t>
      </w:r>
      <w:r>
        <w:rPr>
          <w:sz w:val="28"/>
          <w:szCs w:val="36"/>
        </w:rPr>
        <w:t>必须按照案卷标明的页码顺序进行扫描。</w:t>
      </w:r>
    </w:p>
    <w:p w:rsidR="00150B52" w:rsidRDefault="00150B52" w:rsidP="00150B52">
      <w:pPr>
        <w:widowControl/>
        <w:ind w:firstLineChars="200" w:firstLine="560"/>
        <w:rPr>
          <w:sz w:val="28"/>
          <w:szCs w:val="36"/>
        </w:rPr>
      </w:pPr>
      <w:r>
        <w:rPr>
          <w:sz w:val="28"/>
          <w:szCs w:val="36"/>
        </w:rPr>
        <w:t>⑤</w:t>
      </w:r>
      <w:r>
        <w:rPr>
          <w:sz w:val="28"/>
          <w:szCs w:val="36"/>
        </w:rPr>
        <w:t>纸张暗黄发黑、字迹不清的档案，或文字偏小、密集、清晰度较差等，应通</w:t>
      </w:r>
      <w:r>
        <w:rPr>
          <w:rFonts w:hint="eastAsia"/>
          <w:sz w:val="28"/>
          <w:szCs w:val="36"/>
        </w:rPr>
        <w:t>过</w:t>
      </w:r>
      <w:r>
        <w:rPr>
          <w:sz w:val="28"/>
          <w:szCs w:val="36"/>
        </w:rPr>
        <w:t>数字化系统调整亮度、对比度、分辩率等技术参数，直至图像清晰为止。同一份文件内只能采用一种分辨率，以件内采用的最高分辨率为准。</w:t>
      </w:r>
    </w:p>
    <w:p w:rsidR="00150B52" w:rsidRDefault="00150B52" w:rsidP="00150B52">
      <w:pPr>
        <w:widowControl/>
        <w:ind w:firstLineChars="200" w:firstLine="560"/>
        <w:rPr>
          <w:sz w:val="28"/>
          <w:szCs w:val="36"/>
        </w:rPr>
      </w:pPr>
      <w:r>
        <w:rPr>
          <w:sz w:val="28"/>
          <w:szCs w:val="36"/>
        </w:rPr>
        <w:t>⑥</w:t>
      </w:r>
      <w:r>
        <w:rPr>
          <w:sz w:val="28"/>
          <w:szCs w:val="36"/>
        </w:rPr>
        <w:t>在同一份档案文件内，清晰度不同，特别是铅笔、钢笔、圆珠笔同时存在的，应以文件主要部分的清晰为准。</w:t>
      </w:r>
    </w:p>
    <w:p w:rsidR="00150B52" w:rsidRDefault="00150B52" w:rsidP="00150B52">
      <w:pPr>
        <w:widowControl/>
        <w:ind w:firstLineChars="200" w:firstLine="560"/>
        <w:rPr>
          <w:sz w:val="28"/>
          <w:szCs w:val="36"/>
        </w:rPr>
      </w:pPr>
      <w:r>
        <w:rPr>
          <w:sz w:val="28"/>
          <w:szCs w:val="36"/>
        </w:rPr>
        <w:t>⑦</w:t>
      </w:r>
      <w:r>
        <w:rPr>
          <w:sz w:val="28"/>
          <w:szCs w:val="36"/>
        </w:rPr>
        <w:t>扫描时必须绝对保证档案载体的安全。纸张较薄或较脆容易破损的，应在修裱后再用平板扫描仪扫描。</w:t>
      </w:r>
    </w:p>
    <w:p w:rsidR="00150B52" w:rsidRDefault="00150B52" w:rsidP="00150B52">
      <w:pPr>
        <w:widowControl/>
        <w:ind w:firstLineChars="200" w:firstLine="560"/>
        <w:rPr>
          <w:sz w:val="28"/>
          <w:szCs w:val="36"/>
        </w:rPr>
      </w:pPr>
      <w:r>
        <w:rPr>
          <w:sz w:val="28"/>
          <w:szCs w:val="36"/>
        </w:rPr>
        <w:lastRenderedPageBreak/>
        <w:t>⑧</w:t>
      </w:r>
      <w:r>
        <w:rPr>
          <w:sz w:val="28"/>
          <w:szCs w:val="36"/>
        </w:rPr>
        <w:t>扫描要完整，包括文件上的正文、页码、有关标记等都必须纳入扫描图像范围。</w:t>
      </w:r>
    </w:p>
    <w:p w:rsidR="00150B52" w:rsidRDefault="00150B52" w:rsidP="00150B52">
      <w:pPr>
        <w:widowControl/>
        <w:ind w:firstLineChars="200" w:firstLine="560"/>
        <w:rPr>
          <w:sz w:val="28"/>
          <w:szCs w:val="36"/>
        </w:rPr>
      </w:pPr>
      <w:r>
        <w:rPr>
          <w:sz w:val="28"/>
          <w:szCs w:val="36"/>
        </w:rPr>
        <w:t>⑨</w:t>
      </w:r>
      <w:r>
        <w:rPr>
          <w:sz w:val="28"/>
          <w:szCs w:val="36"/>
        </w:rPr>
        <w:t>初始扫描时，应尽量将档案纸张放置端正，最大限度地减少因纠偏产生的图像失真问题。</w:t>
      </w:r>
    </w:p>
    <w:p w:rsidR="00150B52" w:rsidRDefault="00150B52" w:rsidP="00150B52">
      <w:pPr>
        <w:widowControl/>
        <w:ind w:firstLineChars="200" w:firstLine="560"/>
        <w:rPr>
          <w:sz w:val="28"/>
          <w:szCs w:val="36"/>
        </w:rPr>
      </w:pPr>
      <w:r>
        <w:rPr>
          <w:sz w:val="28"/>
          <w:szCs w:val="36"/>
        </w:rPr>
        <w:t>⑩</w:t>
      </w:r>
      <w:r>
        <w:rPr>
          <w:sz w:val="28"/>
          <w:szCs w:val="36"/>
        </w:rPr>
        <w:t>特殊纸张扫描处理规范</w:t>
      </w:r>
    </w:p>
    <w:p w:rsidR="00150B52" w:rsidRDefault="00150B52" w:rsidP="00150B52">
      <w:pPr>
        <w:widowControl/>
        <w:ind w:firstLineChars="200" w:firstLine="560"/>
        <w:rPr>
          <w:sz w:val="28"/>
          <w:szCs w:val="36"/>
        </w:rPr>
      </w:pPr>
      <w:r>
        <w:rPr>
          <w:rFonts w:hint="eastAsia"/>
          <w:sz w:val="28"/>
          <w:szCs w:val="36"/>
        </w:rPr>
        <w:t>a.</w:t>
      </w:r>
      <w:r>
        <w:rPr>
          <w:sz w:val="28"/>
          <w:szCs w:val="36"/>
        </w:rPr>
        <w:t>大幅面档案的数字化</w:t>
      </w:r>
      <w:r>
        <w:rPr>
          <w:sz w:val="28"/>
          <w:szCs w:val="36"/>
        </w:rPr>
        <w:t>∶</w:t>
      </w:r>
      <w:r>
        <w:rPr>
          <w:sz w:val="28"/>
          <w:szCs w:val="36"/>
        </w:rPr>
        <w:t>大幅面档案指超过现有平板扫描仪可扫尺寸规格的档案幅面。为保证数字化文件的真实与完整，大幅面档案采用分幅扫描或工程图纸扫描仪进行数字化。当纸张幅面超过</w:t>
      </w:r>
      <w:r>
        <w:rPr>
          <w:sz w:val="28"/>
          <w:szCs w:val="36"/>
        </w:rPr>
        <w:t>A3</w:t>
      </w:r>
      <w:r>
        <w:rPr>
          <w:sz w:val="28"/>
          <w:szCs w:val="36"/>
        </w:rPr>
        <w:t>大小时，可采用工程图纸扫描仪进行扫</w:t>
      </w:r>
      <w:r>
        <w:rPr>
          <w:rFonts w:hint="eastAsia"/>
          <w:sz w:val="28"/>
          <w:szCs w:val="36"/>
        </w:rPr>
        <w:t>描，</w:t>
      </w:r>
      <w:r>
        <w:rPr>
          <w:sz w:val="28"/>
          <w:szCs w:val="36"/>
        </w:rPr>
        <w:t>工程图纸扫描仪最终生成图像不得有色彩偏差</w:t>
      </w:r>
      <w:r>
        <w:rPr>
          <w:sz w:val="28"/>
          <w:szCs w:val="36"/>
        </w:rPr>
        <w:t>;</w:t>
      </w:r>
      <w:r>
        <w:rPr>
          <w:rFonts w:hint="eastAsia"/>
          <w:sz w:val="28"/>
          <w:szCs w:val="36"/>
        </w:rPr>
        <w:t xml:space="preserve"> </w:t>
      </w:r>
      <w:r>
        <w:rPr>
          <w:sz w:val="28"/>
          <w:szCs w:val="36"/>
        </w:rPr>
        <w:t>当纸张幅面超过</w:t>
      </w:r>
      <w:r>
        <w:rPr>
          <w:sz w:val="28"/>
          <w:szCs w:val="36"/>
        </w:rPr>
        <w:t>A0</w:t>
      </w:r>
      <w:r>
        <w:rPr>
          <w:sz w:val="28"/>
          <w:szCs w:val="36"/>
        </w:rPr>
        <w:t>大小时，可采用分幅扫描方式再拼接方式进行数字化</w:t>
      </w:r>
      <w:r>
        <w:rPr>
          <w:sz w:val="28"/>
          <w:szCs w:val="36"/>
        </w:rPr>
        <w:t>;</w:t>
      </w:r>
    </w:p>
    <w:p w:rsidR="00150B52" w:rsidRDefault="00150B52" w:rsidP="00150B52">
      <w:pPr>
        <w:widowControl/>
        <w:ind w:firstLineChars="200" w:firstLine="560"/>
        <w:rPr>
          <w:sz w:val="28"/>
          <w:szCs w:val="36"/>
        </w:rPr>
      </w:pPr>
      <w:r>
        <w:rPr>
          <w:rFonts w:hint="eastAsia"/>
          <w:sz w:val="28"/>
          <w:szCs w:val="36"/>
        </w:rPr>
        <w:t>b</w:t>
      </w:r>
      <w:r>
        <w:rPr>
          <w:sz w:val="28"/>
          <w:szCs w:val="36"/>
        </w:rPr>
        <w:t>.</w:t>
      </w:r>
      <w:r>
        <w:rPr>
          <w:sz w:val="28"/>
          <w:szCs w:val="36"/>
        </w:rPr>
        <w:t>薄透与字迹褪变档案的数字化</w:t>
      </w:r>
      <w:r>
        <w:rPr>
          <w:sz w:val="28"/>
          <w:szCs w:val="36"/>
        </w:rPr>
        <w:t>∶</w:t>
      </w:r>
      <w:r>
        <w:rPr>
          <w:sz w:val="28"/>
          <w:szCs w:val="36"/>
        </w:rPr>
        <w:t>薄透档案用相同大小白纸衬底，再进行扫描</w:t>
      </w:r>
      <w:r>
        <w:rPr>
          <w:sz w:val="28"/>
          <w:szCs w:val="36"/>
        </w:rPr>
        <w:t>;</w:t>
      </w:r>
      <w:r>
        <w:rPr>
          <w:rFonts w:hint="eastAsia"/>
          <w:sz w:val="28"/>
          <w:szCs w:val="36"/>
        </w:rPr>
        <w:t xml:space="preserve"> </w:t>
      </w:r>
      <w:r>
        <w:rPr>
          <w:sz w:val="28"/>
          <w:szCs w:val="36"/>
        </w:rPr>
        <w:t>字迹褪变档案扫描时，需要调整亮度、对比度等参数，以扫描后形成的图像中文字清楚为准。遇有字迹完全褪色（只剩划痕）或复写纸字迹且发生浸染时，</w:t>
      </w:r>
      <w:r>
        <w:rPr>
          <w:rFonts w:hint="eastAsia"/>
          <w:sz w:val="28"/>
          <w:szCs w:val="36"/>
        </w:rPr>
        <w:t>可扫描该档案</w:t>
      </w:r>
      <w:r>
        <w:rPr>
          <w:sz w:val="28"/>
          <w:szCs w:val="36"/>
        </w:rPr>
        <w:t>反面，再做镜像文件，如果该页纸张同时有老化、破损现象，宜在扫描后再进行修裱处理。</w:t>
      </w:r>
    </w:p>
    <w:p w:rsidR="00150B52" w:rsidRDefault="00150B52" w:rsidP="00150B52">
      <w:pPr>
        <w:widowControl/>
        <w:ind w:firstLineChars="200" w:firstLine="560"/>
        <w:rPr>
          <w:sz w:val="28"/>
          <w:szCs w:val="36"/>
        </w:rPr>
      </w:pPr>
      <w:r>
        <w:rPr>
          <w:rFonts w:hint="eastAsia"/>
          <w:sz w:val="28"/>
          <w:szCs w:val="36"/>
        </w:rPr>
        <w:t>（</w:t>
      </w:r>
      <w:r>
        <w:rPr>
          <w:rFonts w:hint="eastAsia"/>
          <w:sz w:val="28"/>
          <w:szCs w:val="36"/>
        </w:rPr>
        <w:t>3</w:t>
      </w:r>
      <w:r>
        <w:rPr>
          <w:rFonts w:hint="eastAsia"/>
          <w:sz w:val="28"/>
          <w:szCs w:val="36"/>
        </w:rPr>
        <w:t>）</w:t>
      </w:r>
      <w:r>
        <w:rPr>
          <w:sz w:val="28"/>
          <w:szCs w:val="36"/>
        </w:rPr>
        <w:t>图像处理</w:t>
      </w:r>
    </w:p>
    <w:p w:rsidR="00150B52" w:rsidRDefault="00150B52" w:rsidP="00150B52">
      <w:pPr>
        <w:widowControl/>
        <w:ind w:firstLineChars="200" w:firstLine="560"/>
        <w:rPr>
          <w:sz w:val="28"/>
          <w:szCs w:val="36"/>
        </w:rPr>
      </w:pPr>
      <w:r>
        <w:rPr>
          <w:rFonts w:hint="eastAsia"/>
          <w:sz w:val="28"/>
          <w:szCs w:val="36"/>
        </w:rPr>
        <w:t>所有数字化</w:t>
      </w:r>
      <w:r>
        <w:rPr>
          <w:sz w:val="28"/>
          <w:szCs w:val="36"/>
        </w:rPr>
        <w:t>图像文件，应按照</w:t>
      </w:r>
      <w:r>
        <w:rPr>
          <w:sz w:val="28"/>
          <w:szCs w:val="36"/>
        </w:rPr>
        <w:t>DA/T</w:t>
      </w:r>
      <w:r>
        <w:rPr>
          <w:rFonts w:hint="eastAsia"/>
          <w:sz w:val="28"/>
          <w:szCs w:val="36"/>
        </w:rPr>
        <w:t xml:space="preserve"> </w:t>
      </w:r>
      <w:r>
        <w:rPr>
          <w:sz w:val="28"/>
          <w:szCs w:val="36"/>
        </w:rPr>
        <w:t>31</w:t>
      </w:r>
      <w:r>
        <w:rPr>
          <w:sz w:val="28"/>
          <w:szCs w:val="36"/>
        </w:rPr>
        <w:t>纸质档案数字化技术规范的要求进行相</w:t>
      </w:r>
      <w:r>
        <w:rPr>
          <w:rFonts w:hint="eastAsia"/>
          <w:sz w:val="28"/>
          <w:szCs w:val="36"/>
        </w:rPr>
        <w:t>应的</w:t>
      </w:r>
      <w:r>
        <w:rPr>
          <w:sz w:val="28"/>
          <w:szCs w:val="36"/>
        </w:rPr>
        <w:t>处理，使图像干净、清晰、端正。图像文件必须能准确反映档案原件外</w:t>
      </w:r>
      <w:r>
        <w:rPr>
          <w:rFonts w:hint="eastAsia"/>
          <w:sz w:val="28"/>
          <w:szCs w:val="36"/>
        </w:rPr>
        <w:t>观的原始</w:t>
      </w:r>
      <w:r>
        <w:rPr>
          <w:sz w:val="28"/>
          <w:szCs w:val="36"/>
        </w:rPr>
        <w:t>面貌，</w:t>
      </w:r>
      <w:r>
        <w:rPr>
          <w:rFonts w:hint="eastAsia"/>
          <w:sz w:val="28"/>
          <w:szCs w:val="36"/>
        </w:rPr>
        <w:t>色</w:t>
      </w:r>
      <w:r>
        <w:rPr>
          <w:sz w:val="28"/>
          <w:szCs w:val="36"/>
        </w:rPr>
        <w:t>彩均匀度应与原件一致，不得出现原件没有的颜色、变形、</w:t>
      </w:r>
      <w:r>
        <w:rPr>
          <w:rFonts w:hint="eastAsia"/>
          <w:sz w:val="28"/>
          <w:szCs w:val="36"/>
        </w:rPr>
        <w:t>马赛克、明显皱纹等破坏</w:t>
      </w:r>
      <w:r>
        <w:rPr>
          <w:sz w:val="28"/>
          <w:szCs w:val="36"/>
        </w:rPr>
        <w:t>图像质量的现象。</w:t>
      </w:r>
    </w:p>
    <w:p w:rsidR="00150B52" w:rsidRDefault="00150B52" w:rsidP="00150B52">
      <w:pPr>
        <w:widowControl/>
        <w:ind w:firstLineChars="200" w:firstLine="560"/>
        <w:rPr>
          <w:sz w:val="28"/>
          <w:szCs w:val="36"/>
        </w:rPr>
      </w:pPr>
      <w:r>
        <w:rPr>
          <w:sz w:val="28"/>
          <w:szCs w:val="36"/>
        </w:rPr>
        <w:t>①</w:t>
      </w:r>
      <w:r>
        <w:rPr>
          <w:sz w:val="28"/>
          <w:szCs w:val="36"/>
        </w:rPr>
        <w:t>对出现偏斜的图像应进行纠偏处理，以视觉上不感觉偏斜为标准，允许的倾斜度不得大于</w:t>
      </w:r>
      <w:r>
        <w:rPr>
          <w:sz w:val="28"/>
          <w:szCs w:val="36"/>
        </w:rPr>
        <w:t>0.1;</w:t>
      </w:r>
      <w:r>
        <w:rPr>
          <w:rFonts w:hint="eastAsia"/>
          <w:sz w:val="28"/>
          <w:szCs w:val="36"/>
        </w:rPr>
        <w:t xml:space="preserve"> </w:t>
      </w:r>
      <w:r>
        <w:rPr>
          <w:sz w:val="28"/>
          <w:szCs w:val="36"/>
        </w:rPr>
        <w:t>方向不正确的图像应旋转还原，以符合阅读习惯。</w:t>
      </w:r>
    </w:p>
    <w:p w:rsidR="00150B52" w:rsidRDefault="00150B52" w:rsidP="00150B52">
      <w:pPr>
        <w:widowControl/>
        <w:ind w:firstLineChars="200" w:firstLine="560"/>
        <w:rPr>
          <w:sz w:val="28"/>
          <w:szCs w:val="36"/>
        </w:rPr>
      </w:pPr>
      <w:r>
        <w:rPr>
          <w:sz w:val="28"/>
          <w:szCs w:val="36"/>
        </w:rPr>
        <w:t>②</w:t>
      </w:r>
      <w:r>
        <w:rPr>
          <w:sz w:val="28"/>
          <w:szCs w:val="36"/>
        </w:rPr>
        <w:t>图像处理以保持档案原貌为原则。图像页面中出现的档案自身的黑点、污点、杂质、装订空等不进行去污处理。档案若因故造成局部黑影、不清楚等状况，且无法通过图像处理技术进行修复的，照原样扫描，并在目录数据库</w:t>
      </w:r>
      <w:r>
        <w:rPr>
          <w:sz w:val="28"/>
          <w:szCs w:val="36"/>
        </w:rPr>
        <w:t>"</w:t>
      </w:r>
      <w:r>
        <w:rPr>
          <w:sz w:val="28"/>
          <w:szCs w:val="36"/>
        </w:rPr>
        <w:t>附注</w:t>
      </w:r>
      <w:r>
        <w:rPr>
          <w:sz w:val="28"/>
          <w:szCs w:val="36"/>
        </w:rPr>
        <w:t>"</w:t>
      </w:r>
      <w:r>
        <w:rPr>
          <w:sz w:val="28"/>
          <w:szCs w:val="36"/>
        </w:rPr>
        <w:t>项加以说明。</w:t>
      </w:r>
    </w:p>
    <w:p w:rsidR="00150B52" w:rsidRDefault="00150B52" w:rsidP="00150B52">
      <w:pPr>
        <w:widowControl/>
        <w:ind w:firstLineChars="200" w:firstLine="560"/>
        <w:rPr>
          <w:sz w:val="28"/>
          <w:szCs w:val="28"/>
        </w:rPr>
      </w:pPr>
      <w:r>
        <w:rPr>
          <w:rFonts w:ascii="宋体" w:eastAsia="宋体" w:hAnsi="宋体" w:cs="宋体" w:hint="eastAsia"/>
          <w:sz w:val="28"/>
          <w:szCs w:val="36"/>
        </w:rPr>
        <w:t>③</w:t>
      </w:r>
      <w:r>
        <w:rPr>
          <w:sz w:val="28"/>
          <w:szCs w:val="36"/>
        </w:rPr>
        <w:t>图像尺寸大小要裁剪与档案原件基本一致，不得裁掉档案纸张或档案内容。</w:t>
      </w:r>
    </w:p>
    <w:p w:rsidR="00150B52" w:rsidRDefault="00150B52" w:rsidP="00150B52">
      <w:pPr>
        <w:widowControl/>
        <w:ind w:firstLineChars="200" w:firstLine="560"/>
        <w:rPr>
          <w:sz w:val="28"/>
          <w:szCs w:val="28"/>
        </w:rPr>
      </w:pPr>
      <w:r>
        <w:rPr>
          <w:rFonts w:ascii="宋体" w:eastAsia="宋体" w:hAnsi="宋体" w:cs="宋体" w:hint="eastAsia"/>
          <w:sz w:val="28"/>
          <w:szCs w:val="28"/>
        </w:rPr>
        <w:t>④档案原件</w:t>
      </w:r>
      <w:r>
        <w:rPr>
          <w:sz w:val="28"/>
          <w:szCs w:val="28"/>
        </w:rPr>
        <w:t>发生字迹渗透的，应采用数学化系统图像处理功能，比如</w:t>
      </w:r>
      <w:r>
        <w:rPr>
          <w:rFonts w:hint="eastAsia"/>
          <w:sz w:val="28"/>
          <w:szCs w:val="28"/>
        </w:rPr>
        <w:t>锐化</w:t>
      </w:r>
      <w:r>
        <w:rPr>
          <w:sz w:val="28"/>
          <w:szCs w:val="28"/>
        </w:rPr>
        <w:t>功能，以清晰字迹笔画。</w:t>
      </w:r>
    </w:p>
    <w:p w:rsidR="00150B52" w:rsidRDefault="00150B52" w:rsidP="00150B52">
      <w:pPr>
        <w:widowControl/>
        <w:ind w:firstLineChars="200" w:firstLine="560"/>
        <w:rPr>
          <w:sz w:val="28"/>
          <w:szCs w:val="28"/>
        </w:rPr>
      </w:pPr>
      <w:r>
        <w:rPr>
          <w:sz w:val="28"/>
          <w:szCs w:val="28"/>
        </w:rPr>
        <w:t>⑤</w:t>
      </w:r>
      <w:r>
        <w:rPr>
          <w:rFonts w:hint="eastAsia"/>
          <w:sz w:val="28"/>
          <w:szCs w:val="28"/>
        </w:rPr>
        <w:t>档案</w:t>
      </w:r>
      <w:r>
        <w:rPr>
          <w:sz w:val="28"/>
          <w:szCs w:val="28"/>
        </w:rPr>
        <w:t>原件色彩明暗深</w:t>
      </w:r>
      <w:r>
        <w:rPr>
          <w:rFonts w:hint="eastAsia"/>
          <w:sz w:val="28"/>
          <w:szCs w:val="28"/>
        </w:rPr>
        <w:t xml:space="preserve"> </w:t>
      </w:r>
      <w:r>
        <w:rPr>
          <w:sz w:val="28"/>
          <w:szCs w:val="28"/>
        </w:rPr>
        <w:t>浅不一的</w:t>
      </w:r>
      <w:r>
        <w:rPr>
          <w:rFonts w:hint="eastAsia"/>
          <w:sz w:val="28"/>
          <w:szCs w:val="28"/>
        </w:rPr>
        <w:t>，</w:t>
      </w:r>
      <w:r>
        <w:rPr>
          <w:sz w:val="28"/>
          <w:szCs w:val="28"/>
        </w:rPr>
        <w:t>应</w:t>
      </w:r>
      <w:r>
        <w:rPr>
          <w:rFonts w:hint="eastAsia"/>
          <w:sz w:val="28"/>
          <w:szCs w:val="28"/>
        </w:rPr>
        <w:t>采用</w:t>
      </w:r>
      <w:r>
        <w:rPr>
          <w:sz w:val="28"/>
          <w:szCs w:val="28"/>
        </w:rPr>
        <w:t>数字化系统图像处理功能，</w:t>
      </w:r>
      <w:r>
        <w:rPr>
          <w:rFonts w:hint="eastAsia"/>
          <w:sz w:val="28"/>
          <w:szCs w:val="28"/>
        </w:rPr>
        <w:t>比</w:t>
      </w:r>
      <w:r>
        <w:rPr>
          <w:sz w:val="28"/>
          <w:szCs w:val="28"/>
        </w:rPr>
        <w:t>如</w:t>
      </w:r>
      <w:r>
        <w:rPr>
          <w:rFonts w:hint="eastAsia"/>
          <w:sz w:val="28"/>
          <w:szCs w:val="28"/>
        </w:rPr>
        <w:t>色</w:t>
      </w:r>
      <w:r>
        <w:rPr>
          <w:sz w:val="28"/>
          <w:szCs w:val="28"/>
        </w:rPr>
        <w:t>彩、明亮等平衡功能，调整图像深浅至一致。</w:t>
      </w:r>
    </w:p>
    <w:p w:rsidR="00150B52" w:rsidRDefault="00150B52" w:rsidP="00150B52">
      <w:pPr>
        <w:widowControl/>
        <w:ind w:firstLineChars="200" w:firstLine="560"/>
        <w:rPr>
          <w:sz w:val="28"/>
          <w:szCs w:val="28"/>
        </w:rPr>
      </w:pPr>
      <w:r>
        <w:rPr>
          <w:rFonts w:ascii="宋体" w:eastAsia="宋体" w:hAnsi="宋体" w:cs="宋体" w:hint="eastAsia"/>
          <w:sz w:val="28"/>
          <w:szCs w:val="28"/>
        </w:rPr>
        <w:lastRenderedPageBreak/>
        <w:t>⑥</w:t>
      </w:r>
      <w:r>
        <w:rPr>
          <w:sz w:val="28"/>
          <w:szCs w:val="28"/>
        </w:rPr>
        <w:t>凡</w:t>
      </w:r>
      <w:r>
        <w:rPr>
          <w:rFonts w:hint="eastAsia"/>
          <w:sz w:val="28"/>
          <w:szCs w:val="28"/>
        </w:rPr>
        <w:t>采</w:t>
      </w:r>
      <w:r>
        <w:rPr>
          <w:sz w:val="28"/>
          <w:szCs w:val="28"/>
        </w:rPr>
        <w:t>用分幅扫描再拼接形成的图像，应在《数字化对象元数据项</w:t>
      </w:r>
      <w:r>
        <w:rPr>
          <w:rFonts w:hint="eastAsia"/>
          <w:sz w:val="28"/>
          <w:szCs w:val="28"/>
        </w:rPr>
        <w:t>目</w:t>
      </w:r>
      <w:r>
        <w:rPr>
          <w:sz w:val="28"/>
          <w:szCs w:val="28"/>
        </w:rPr>
        <w:t>与</w:t>
      </w:r>
      <w:r>
        <w:rPr>
          <w:rFonts w:hint="eastAsia"/>
          <w:sz w:val="28"/>
          <w:szCs w:val="28"/>
        </w:rPr>
        <w:t>著录细则中的“附注”</w:t>
      </w:r>
      <w:r>
        <w:rPr>
          <w:sz w:val="28"/>
          <w:szCs w:val="28"/>
        </w:rPr>
        <w:t>项中予以说明，如</w:t>
      </w:r>
      <w:r>
        <w:rPr>
          <w:sz w:val="28"/>
          <w:szCs w:val="28"/>
        </w:rPr>
        <w:t>"</w:t>
      </w:r>
      <w:r>
        <w:rPr>
          <w:sz w:val="28"/>
          <w:szCs w:val="28"/>
        </w:rPr>
        <w:t>本件档案第</w:t>
      </w:r>
      <w:r>
        <w:rPr>
          <w:sz w:val="28"/>
          <w:szCs w:val="28"/>
        </w:rPr>
        <w:t>2</w:t>
      </w:r>
      <w:r>
        <w:rPr>
          <w:sz w:val="28"/>
          <w:szCs w:val="28"/>
        </w:rPr>
        <w:t>页是采用分幅扫描手工（或</w:t>
      </w:r>
      <w:r>
        <w:rPr>
          <w:sz w:val="28"/>
          <w:szCs w:val="28"/>
        </w:rPr>
        <w:t xml:space="preserve"> XXX</w:t>
      </w:r>
      <w:r>
        <w:rPr>
          <w:sz w:val="28"/>
          <w:szCs w:val="28"/>
        </w:rPr>
        <w:t>软件自动）拼接而成</w:t>
      </w:r>
      <w:r>
        <w:rPr>
          <w:sz w:val="28"/>
          <w:szCs w:val="28"/>
        </w:rPr>
        <w:t>"</w:t>
      </w:r>
      <w:r>
        <w:rPr>
          <w:sz w:val="28"/>
          <w:szCs w:val="28"/>
        </w:rPr>
        <w:t>。</w:t>
      </w:r>
    </w:p>
    <w:p w:rsidR="00150B52" w:rsidRDefault="00150B52" w:rsidP="00150B52">
      <w:pPr>
        <w:widowControl/>
        <w:ind w:firstLineChars="200" w:firstLine="560"/>
        <w:rPr>
          <w:sz w:val="28"/>
          <w:szCs w:val="28"/>
        </w:rPr>
      </w:pPr>
      <w:r>
        <w:rPr>
          <w:sz w:val="28"/>
          <w:szCs w:val="28"/>
        </w:rPr>
        <w:t>⑦</w:t>
      </w:r>
      <w:r>
        <w:rPr>
          <w:sz w:val="28"/>
          <w:szCs w:val="28"/>
        </w:rPr>
        <w:t>填写纸质档案数字化流程工作单相关内容。</w:t>
      </w:r>
    </w:p>
    <w:p w:rsidR="00150B52" w:rsidRDefault="00150B52" w:rsidP="00000216">
      <w:pPr>
        <w:widowControl/>
        <w:spacing w:beforeLines="50" w:afterLines="50"/>
        <w:rPr>
          <w:sz w:val="28"/>
          <w:szCs w:val="28"/>
        </w:rPr>
      </w:pPr>
      <w:r>
        <w:rPr>
          <w:sz w:val="28"/>
          <w:szCs w:val="28"/>
        </w:rPr>
        <w:t>（</w:t>
      </w:r>
      <w:r>
        <w:rPr>
          <w:sz w:val="28"/>
          <w:szCs w:val="28"/>
        </w:rPr>
        <w:t>4</w:t>
      </w:r>
      <w:r>
        <w:rPr>
          <w:sz w:val="28"/>
          <w:szCs w:val="28"/>
        </w:rPr>
        <w:t>）还卷</w:t>
      </w:r>
    </w:p>
    <w:p w:rsidR="00150B52" w:rsidRDefault="00150B52" w:rsidP="00150B52">
      <w:pPr>
        <w:rPr>
          <w:sz w:val="28"/>
          <w:szCs w:val="28"/>
        </w:rPr>
      </w:pPr>
      <w:r>
        <w:rPr>
          <w:sz w:val="28"/>
          <w:szCs w:val="28"/>
        </w:rPr>
        <w:t>还卷环节操作规范参见借卷环节。</w:t>
      </w:r>
    </w:p>
    <w:p w:rsidR="00150B52" w:rsidRDefault="00150B52" w:rsidP="00000216">
      <w:pPr>
        <w:widowControl/>
        <w:spacing w:beforeLines="50" w:afterLines="50"/>
        <w:rPr>
          <w:sz w:val="28"/>
          <w:szCs w:val="28"/>
        </w:rPr>
      </w:pPr>
      <w:r>
        <w:rPr>
          <w:sz w:val="28"/>
          <w:szCs w:val="28"/>
        </w:rPr>
        <w:t xml:space="preserve"> 2</w:t>
      </w:r>
      <w:r>
        <w:rPr>
          <w:sz w:val="28"/>
          <w:szCs w:val="28"/>
        </w:rPr>
        <w:t>、图像文件技术要求</w:t>
      </w:r>
    </w:p>
    <w:p w:rsidR="00150B52" w:rsidRDefault="00150B52" w:rsidP="00150B52">
      <w:pPr>
        <w:rPr>
          <w:sz w:val="28"/>
          <w:szCs w:val="28"/>
        </w:rPr>
      </w:pPr>
      <w:r>
        <w:rPr>
          <w:sz w:val="28"/>
          <w:szCs w:val="28"/>
        </w:rPr>
        <w:t>（</w:t>
      </w:r>
      <w:r>
        <w:rPr>
          <w:sz w:val="28"/>
          <w:szCs w:val="28"/>
        </w:rPr>
        <w:t>1</w:t>
      </w:r>
      <w:r>
        <w:rPr>
          <w:sz w:val="28"/>
          <w:szCs w:val="28"/>
        </w:rPr>
        <w:t>）图像文件基本参数要求，见下表。</w:t>
      </w:r>
    </w:p>
    <w:p w:rsidR="00150B52" w:rsidRDefault="00150B52" w:rsidP="00150B52">
      <w:pPr>
        <w:jc w:val="center"/>
        <w:rPr>
          <w:sz w:val="28"/>
          <w:szCs w:val="28"/>
        </w:rPr>
      </w:pPr>
    </w:p>
    <w:p w:rsidR="00150B52" w:rsidRDefault="00150B52" w:rsidP="00150B52">
      <w:pPr>
        <w:jc w:val="center"/>
        <w:rPr>
          <w:sz w:val="28"/>
          <w:szCs w:val="28"/>
        </w:rPr>
      </w:pPr>
      <w:r>
        <w:rPr>
          <w:sz w:val="28"/>
          <w:szCs w:val="28"/>
        </w:rPr>
        <w:t>图像文件基本参数要求</w:t>
      </w:r>
    </w:p>
    <w:tbl>
      <w:tblPr>
        <w:tblStyle w:val="a9"/>
        <w:tblW w:w="1039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800"/>
        <w:gridCol w:w="2685"/>
        <w:gridCol w:w="4560"/>
      </w:tblGrid>
      <w:tr w:rsidR="00150B52" w:rsidTr="000F4976">
        <w:tc>
          <w:tcPr>
            <w:tcW w:w="1350" w:type="dxa"/>
          </w:tcPr>
          <w:p w:rsidR="00150B52" w:rsidRDefault="00150B52" w:rsidP="000F4976">
            <w:pPr>
              <w:jc w:val="center"/>
              <w:rPr>
                <w:rFonts w:eastAsia="宋体"/>
                <w:sz w:val="28"/>
                <w:szCs w:val="28"/>
              </w:rPr>
            </w:pPr>
            <w:r>
              <w:rPr>
                <w:rFonts w:hint="eastAsia"/>
                <w:sz w:val="28"/>
                <w:szCs w:val="28"/>
              </w:rPr>
              <w:t>序号</w:t>
            </w:r>
          </w:p>
        </w:tc>
        <w:tc>
          <w:tcPr>
            <w:tcW w:w="1800" w:type="dxa"/>
          </w:tcPr>
          <w:p w:rsidR="00150B52" w:rsidRDefault="00150B52" w:rsidP="000F4976">
            <w:pPr>
              <w:jc w:val="center"/>
              <w:rPr>
                <w:rFonts w:eastAsia="宋体"/>
                <w:sz w:val="28"/>
                <w:szCs w:val="28"/>
              </w:rPr>
            </w:pPr>
            <w:r>
              <w:rPr>
                <w:rFonts w:hint="eastAsia"/>
                <w:sz w:val="28"/>
                <w:szCs w:val="28"/>
              </w:rPr>
              <w:t>指标项</w:t>
            </w:r>
          </w:p>
        </w:tc>
        <w:tc>
          <w:tcPr>
            <w:tcW w:w="2685" w:type="dxa"/>
          </w:tcPr>
          <w:p w:rsidR="00150B52" w:rsidRDefault="00150B52" w:rsidP="000F4976">
            <w:pPr>
              <w:jc w:val="center"/>
              <w:rPr>
                <w:rFonts w:eastAsia="宋体"/>
                <w:sz w:val="28"/>
                <w:szCs w:val="28"/>
              </w:rPr>
            </w:pPr>
            <w:r>
              <w:rPr>
                <w:rFonts w:hint="eastAsia"/>
                <w:sz w:val="28"/>
                <w:szCs w:val="28"/>
              </w:rPr>
              <w:t>参数标准</w:t>
            </w:r>
          </w:p>
        </w:tc>
        <w:tc>
          <w:tcPr>
            <w:tcW w:w="4560" w:type="dxa"/>
          </w:tcPr>
          <w:p w:rsidR="00150B52" w:rsidRDefault="00150B52" w:rsidP="000F4976">
            <w:pPr>
              <w:jc w:val="center"/>
              <w:rPr>
                <w:rFonts w:eastAsia="宋体"/>
                <w:sz w:val="28"/>
                <w:szCs w:val="28"/>
              </w:rPr>
            </w:pPr>
            <w:r>
              <w:rPr>
                <w:rFonts w:hint="eastAsia"/>
                <w:sz w:val="28"/>
                <w:szCs w:val="28"/>
              </w:rPr>
              <w:t>需求描述</w:t>
            </w:r>
          </w:p>
        </w:tc>
      </w:tr>
      <w:tr w:rsidR="00150B52" w:rsidTr="000F4976">
        <w:tc>
          <w:tcPr>
            <w:tcW w:w="1350" w:type="dxa"/>
            <w:vMerge w:val="restart"/>
            <w:vAlign w:val="center"/>
          </w:tcPr>
          <w:p w:rsidR="00150B52" w:rsidRDefault="00150B52" w:rsidP="000F4976">
            <w:pPr>
              <w:jc w:val="center"/>
              <w:rPr>
                <w:rFonts w:eastAsia="宋体"/>
                <w:sz w:val="28"/>
                <w:szCs w:val="28"/>
              </w:rPr>
            </w:pPr>
            <w:r>
              <w:rPr>
                <w:rFonts w:hint="eastAsia"/>
                <w:sz w:val="28"/>
                <w:szCs w:val="28"/>
              </w:rPr>
              <w:t>1</w:t>
            </w:r>
          </w:p>
        </w:tc>
        <w:tc>
          <w:tcPr>
            <w:tcW w:w="1800" w:type="dxa"/>
            <w:vMerge w:val="restart"/>
            <w:vAlign w:val="center"/>
          </w:tcPr>
          <w:p w:rsidR="00150B52" w:rsidRDefault="00150B52" w:rsidP="000F4976">
            <w:pPr>
              <w:jc w:val="center"/>
              <w:rPr>
                <w:rFonts w:eastAsia="宋体"/>
                <w:sz w:val="28"/>
                <w:szCs w:val="28"/>
              </w:rPr>
            </w:pPr>
            <w:r>
              <w:rPr>
                <w:rFonts w:hint="eastAsia"/>
                <w:sz w:val="28"/>
                <w:szCs w:val="28"/>
              </w:rPr>
              <w:t>格式</w:t>
            </w:r>
          </w:p>
        </w:tc>
        <w:tc>
          <w:tcPr>
            <w:tcW w:w="2685" w:type="dxa"/>
            <w:vAlign w:val="center"/>
          </w:tcPr>
          <w:p w:rsidR="00150B52" w:rsidRDefault="00150B52" w:rsidP="000F4976">
            <w:pPr>
              <w:jc w:val="center"/>
              <w:rPr>
                <w:sz w:val="28"/>
                <w:szCs w:val="28"/>
              </w:rPr>
            </w:pPr>
            <w:r>
              <w:rPr>
                <w:sz w:val="28"/>
                <w:szCs w:val="28"/>
              </w:rPr>
              <w:t>JPEG</w:t>
            </w:r>
            <w:r>
              <w:rPr>
                <w:sz w:val="28"/>
                <w:szCs w:val="28"/>
              </w:rPr>
              <w:t>，彩色</w:t>
            </w:r>
          </w:p>
        </w:tc>
        <w:tc>
          <w:tcPr>
            <w:tcW w:w="4560" w:type="dxa"/>
          </w:tcPr>
          <w:p w:rsidR="00150B52" w:rsidRDefault="00150B52" w:rsidP="000F4976">
            <w:pPr>
              <w:rPr>
                <w:sz w:val="28"/>
                <w:szCs w:val="28"/>
              </w:rPr>
            </w:pPr>
            <w:r>
              <w:rPr>
                <w:sz w:val="28"/>
                <w:szCs w:val="28"/>
              </w:rPr>
              <w:t>此套图像文件用于长期保存</w:t>
            </w:r>
          </w:p>
        </w:tc>
      </w:tr>
      <w:tr w:rsidR="00150B52" w:rsidTr="000F4976">
        <w:tc>
          <w:tcPr>
            <w:tcW w:w="1350" w:type="dxa"/>
            <w:vMerge/>
            <w:vAlign w:val="center"/>
          </w:tcPr>
          <w:p w:rsidR="00150B52" w:rsidRDefault="00150B52" w:rsidP="000F4976">
            <w:pPr>
              <w:jc w:val="center"/>
              <w:rPr>
                <w:rFonts w:eastAsia="宋体"/>
                <w:sz w:val="28"/>
                <w:szCs w:val="28"/>
              </w:rPr>
            </w:pPr>
          </w:p>
        </w:tc>
        <w:tc>
          <w:tcPr>
            <w:tcW w:w="1800" w:type="dxa"/>
            <w:vMerge/>
            <w:vAlign w:val="center"/>
          </w:tcPr>
          <w:p w:rsidR="00150B52" w:rsidRDefault="00150B52" w:rsidP="000F4976">
            <w:pPr>
              <w:jc w:val="center"/>
              <w:rPr>
                <w:sz w:val="28"/>
                <w:szCs w:val="28"/>
              </w:rPr>
            </w:pPr>
          </w:p>
        </w:tc>
        <w:tc>
          <w:tcPr>
            <w:tcW w:w="2685" w:type="dxa"/>
            <w:vAlign w:val="center"/>
          </w:tcPr>
          <w:p w:rsidR="00150B52" w:rsidRDefault="00150B52" w:rsidP="000F4976">
            <w:pPr>
              <w:jc w:val="center"/>
              <w:rPr>
                <w:sz w:val="28"/>
                <w:szCs w:val="28"/>
              </w:rPr>
            </w:pPr>
            <w:r>
              <w:rPr>
                <w:sz w:val="28"/>
                <w:szCs w:val="28"/>
              </w:rPr>
              <w:t>双层</w:t>
            </w:r>
            <w:r>
              <w:rPr>
                <w:sz w:val="28"/>
                <w:szCs w:val="28"/>
              </w:rPr>
              <w:t>PDF</w:t>
            </w:r>
          </w:p>
        </w:tc>
        <w:tc>
          <w:tcPr>
            <w:tcW w:w="4560" w:type="dxa"/>
          </w:tcPr>
          <w:p w:rsidR="00150B52" w:rsidRDefault="00150B52" w:rsidP="000F4976">
            <w:pPr>
              <w:rPr>
                <w:sz w:val="28"/>
                <w:szCs w:val="28"/>
              </w:rPr>
            </w:pPr>
            <w:r>
              <w:rPr>
                <w:sz w:val="28"/>
                <w:szCs w:val="28"/>
              </w:rPr>
              <w:t>采用上述彩色</w:t>
            </w:r>
            <w:r>
              <w:rPr>
                <w:sz w:val="28"/>
                <w:szCs w:val="28"/>
              </w:rPr>
              <w:t>JPEG</w:t>
            </w:r>
            <w:r>
              <w:rPr>
                <w:sz w:val="28"/>
                <w:szCs w:val="28"/>
              </w:rPr>
              <w:t>图像转换一套双层</w:t>
            </w:r>
            <w:r>
              <w:rPr>
                <w:rFonts w:hint="eastAsia"/>
                <w:sz w:val="28"/>
                <w:szCs w:val="28"/>
              </w:rPr>
              <w:t>PDF</w:t>
            </w:r>
            <w:r>
              <w:rPr>
                <w:sz w:val="28"/>
                <w:szCs w:val="28"/>
              </w:rPr>
              <w:t>格式文件，转换以件为单位进行。凡属印刷体的档案文件，必须转为双层</w:t>
            </w:r>
            <w:r>
              <w:rPr>
                <w:sz w:val="28"/>
                <w:szCs w:val="28"/>
              </w:rPr>
              <w:t>PDF</w:t>
            </w:r>
            <w:r>
              <w:rPr>
                <w:sz w:val="28"/>
                <w:szCs w:val="28"/>
              </w:rPr>
              <w:t>。文件内容为手写体的，经医院确认无法进行</w:t>
            </w:r>
            <w:r>
              <w:rPr>
                <w:rFonts w:hint="eastAsia"/>
                <w:sz w:val="28"/>
                <w:szCs w:val="28"/>
              </w:rPr>
              <w:t>O</w:t>
            </w:r>
            <w:r>
              <w:rPr>
                <w:sz w:val="28"/>
                <w:szCs w:val="28"/>
              </w:rPr>
              <w:t>CR</w:t>
            </w:r>
            <w:r>
              <w:rPr>
                <w:sz w:val="28"/>
                <w:szCs w:val="28"/>
              </w:rPr>
              <w:t>识别的，可仅转为</w:t>
            </w:r>
            <w:r>
              <w:rPr>
                <w:sz w:val="28"/>
                <w:szCs w:val="28"/>
              </w:rPr>
              <w:t>PDF</w:t>
            </w:r>
            <w:r>
              <w:rPr>
                <w:sz w:val="28"/>
                <w:szCs w:val="28"/>
              </w:rPr>
              <w:t>格式。转换后的双层</w:t>
            </w:r>
            <w:r>
              <w:rPr>
                <w:sz w:val="28"/>
                <w:szCs w:val="28"/>
              </w:rPr>
              <w:t>PDF</w:t>
            </w:r>
            <w:r>
              <w:rPr>
                <w:sz w:val="28"/>
                <w:szCs w:val="28"/>
              </w:rPr>
              <w:t>或</w:t>
            </w:r>
            <w:r>
              <w:rPr>
                <w:sz w:val="28"/>
                <w:szCs w:val="28"/>
              </w:rPr>
              <w:t>PDF</w:t>
            </w:r>
            <w:r>
              <w:rPr>
                <w:sz w:val="28"/>
                <w:szCs w:val="28"/>
              </w:rPr>
              <w:t>文件，其文件内容不得有歪斜、变形、失真的现象。</w:t>
            </w:r>
          </w:p>
        </w:tc>
      </w:tr>
      <w:tr w:rsidR="00150B52" w:rsidTr="000F4976">
        <w:trPr>
          <w:trHeight w:val="428"/>
        </w:trPr>
        <w:tc>
          <w:tcPr>
            <w:tcW w:w="1350" w:type="dxa"/>
            <w:vAlign w:val="center"/>
          </w:tcPr>
          <w:p w:rsidR="00150B52" w:rsidRDefault="00150B52" w:rsidP="000F4976">
            <w:pPr>
              <w:jc w:val="center"/>
              <w:rPr>
                <w:rFonts w:eastAsia="宋体"/>
                <w:sz w:val="28"/>
                <w:szCs w:val="28"/>
              </w:rPr>
            </w:pPr>
            <w:r>
              <w:rPr>
                <w:rFonts w:hint="eastAsia"/>
                <w:sz w:val="28"/>
                <w:szCs w:val="28"/>
              </w:rPr>
              <w:t>2</w:t>
            </w:r>
          </w:p>
        </w:tc>
        <w:tc>
          <w:tcPr>
            <w:tcW w:w="1800" w:type="dxa"/>
            <w:vAlign w:val="center"/>
          </w:tcPr>
          <w:p w:rsidR="00150B52" w:rsidRDefault="00150B52" w:rsidP="000F4976">
            <w:pPr>
              <w:jc w:val="center"/>
              <w:rPr>
                <w:rFonts w:eastAsia="宋体"/>
                <w:sz w:val="28"/>
                <w:szCs w:val="28"/>
              </w:rPr>
            </w:pPr>
            <w:r>
              <w:rPr>
                <w:rFonts w:hint="eastAsia"/>
                <w:sz w:val="28"/>
                <w:szCs w:val="28"/>
              </w:rPr>
              <w:t>分辨率</w:t>
            </w:r>
          </w:p>
        </w:tc>
        <w:tc>
          <w:tcPr>
            <w:tcW w:w="2685" w:type="dxa"/>
            <w:vAlign w:val="center"/>
          </w:tcPr>
          <w:p w:rsidR="00150B52" w:rsidRDefault="00150B52" w:rsidP="000F4976">
            <w:pPr>
              <w:jc w:val="center"/>
              <w:rPr>
                <w:rFonts w:eastAsia="宋体"/>
                <w:sz w:val="28"/>
                <w:szCs w:val="28"/>
              </w:rPr>
            </w:pPr>
            <w:r>
              <w:rPr>
                <w:rFonts w:hint="eastAsia"/>
                <w:sz w:val="28"/>
                <w:szCs w:val="28"/>
              </w:rPr>
              <w:t>300dpi</w:t>
            </w:r>
          </w:p>
        </w:tc>
        <w:tc>
          <w:tcPr>
            <w:tcW w:w="4560" w:type="dxa"/>
          </w:tcPr>
          <w:p w:rsidR="00150B52" w:rsidRDefault="00150B52" w:rsidP="000F4976">
            <w:pPr>
              <w:rPr>
                <w:rFonts w:eastAsia="宋体"/>
                <w:sz w:val="28"/>
                <w:szCs w:val="28"/>
              </w:rPr>
            </w:pPr>
            <w:r>
              <w:rPr>
                <w:rFonts w:hint="eastAsia"/>
                <w:sz w:val="28"/>
                <w:szCs w:val="28"/>
              </w:rPr>
              <w:t>均采用此分辨率扫描</w:t>
            </w:r>
          </w:p>
        </w:tc>
      </w:tr>
      <w:tr w:rsidR="00150B52" w:rsidTr="000F4976">
        <w:tc>
          <w:tcPr>
            <w:tcW w:w="1350" w:type="dxa"/>
            <w:vAlign w:val="center"/>
          </w:tcPr>
          <w:p w:rsidR="00150B52" w:rsidRDefault="00150B52" w:rsidP="000F4976">
            <w:pPr>
              <w:jc w:val="center"/>
              <w:rPr>
                <w:rFonts w:eastAsia="宋体"/>
                <w:sz w:val="28"/>
                <w:szCs w:val="28"/>
              </w:rPr>
            </w:pPr>
            <w:r>
              <w:rPr>
                <w:rFonts w:hint="eastAsia"/>
                <w:sz w:val="28"/>
                <w:szCs w:val="28"/>
              </w:rPr>
              <w:t>3</w:t>
            </w:r>
          </w:p>
        </w:tc>
        <w:tc>
          <w:tcPr>
            <w:tcW w:w="1800" w:type="dxa"/>
            <w:vAlign w:val="center"/>
          </w:tcPr>
          <w:p w:rsidR="00150B52" w:rsidRDefault="00150B52" w:rsidP="000F4976">
            <w:pPr>
              <w:jc w:val="center"/>
              <w:rPr>
                <w:sz w:val="28"/>
                <w:szCs w:val="28"/>
              </w:rPr>
            </w:pPr>
            <w:r>
              <w:rPr>
                <w:rFonts w:hint="eastAsia"/>
                <w:sz w:val="28"/>
                <w:szCs w:val="28"/>
              </w:rPr>
              <w:t>图像大小</w:t>
            </w:r>
            <w:r>
              <w:rPr>
                <w:sz w:val="28"/>
                <w:szCs w:val="28"/>
              </w:rPr>
              <w:t>(A4)</w:t>
            </w:r>
          </w:p>
          <w:p w:rsidR="00150B52" w:rsidRDefault="00150B52" w:rsidP="000F4976">
            <w:pPr>
              <w:jc w:val="center"/>
              <w:rPr>
                <w:rFonts w:eastAsia="宋体"/>
                <w:sz w:val="28"/>
                <w:szCs w:val="28"/>
              </w:rPr>
            </w:pPr>
          </w:p>
        </w:tc>
        <w:tc>
          <w:tcPr>
            <w:tcW w:w="2685" w:type="dxa"/>
            <w:vAlign w:val="center"/>
          </w:tcPr>
          <w:p w:rsidR="00150B52" w:rsidRDefault="00150B52" w:rsidP="000F4976">
            <w:pPr>
              <w:jc w:val="center"/>
              <w:rPr>
                <w:sz w:val="28"/>
                <w:szCs w:val="28"/>
              </w:rPr>
            </w:pPr>
            <w:r>
              <w:rPr>
                <w:sz w:val="28"/>
                <w:szCs w:val="28"/>
              </w:rPr>
              <w:t>参考平均值</w:t>
            </w:r>
            <w:r>
              <w:rPr>
                <w:sz w:val="28"/>
                <w:szCs w:val="28"/>
              </w:rPr>
              <w:t>1MB</w:t>
            </w:r>
            <w:r>
              <w:rPr>
                <w:sz w:val="28"/>
                <w:szCs w:val="28"/>
              </w:rPr>
              <w:t>左右</w:t>
            </w:r>
          </w:p>
        </w:tc>
        <w:tc>
          <w:tcPr>
            <w:tcW w:w="4560" w:type="dxa"/>
          </w:tcPr>
          <w:p w:rsidR="00150B52" w:rsidRDefault="00150B52" w:rsidP="000F4976">
            <w:pPr>
              <w:rPr>
                <w:sz w:val="28"/>
                <w:szCs w:val="28"/>
              </w:rPr>
            </w:pPr>
            <w:r>
              <w:rPr>
                <w:sz w:val="28"/>
                <w:szCs w:val="28"/>
              </w:rPr>
              <w:t>按照档案页面实际尺寸及页面上文字内容多少，采用</w:t>
            </w:r>
            <w:r>
              <w:rPr>
                <w:sz w:val="28"/>
                <w:szCs w:val="28"/>
              </w:rPr>
              <w:t>300dpi</w:t>
            </w:r>
            <w:r>
              <w:rPr>
                <w:sz w:val="28"/>
                <w:szCs w:val="28"/>
              </w:rPr>
              <w:t>扫描。图像大小控制在</w:t>
            </w:r>
            <w:r>
              <w:rPr>
                <w:sz w:val="28"/>
                <w:szCs w:val="28"/>
              </w:rPr>
              <w:t>1.0-1.2MB</w:t>
            </w:r>
            <w:r>
              <w:rPr>
                <w:sz w:val="28"/>
                <w:szCs w:val="28"/>
              </w:rPr>
              <w:t>范围</w:t>
            </w:r>
          </w:p>
        </w:tc>
      </w:tr>
      <w:tr w:rsidR="00150B52" w:rsidTr="000F4976">
        <w:tc>
          <w:tcPr>
            <w:tcW w:w="1350" w:type="dxa"/>
            <w:vAlign w:val="center"/>
          </w:tcPr>
          <w:p w:rsidR="00150B52" w:rsidRDefault="00150B52" w:rsidP="000F4976">
            <w:pPr>
              <w:jc w:val="center"/>
              <w:rPr>
                <w:sz w:val="28"/>
                <w:szCs w:val="28"/>
              </w:rPr>
            </w:pPr>
            <w:r>
              <w:rPr>
                <w:rFonts w:hint="eastAsia"/>
                <w:sz w:val="28"/>
                <w:szCs w:val="28"/>
              </w:rPr>
              <w:t>4</w:t>
            </w:r>
          </w:p>
        </w:tc>
        <w:tc>
          <w:tcPr>
            <w:tcW w:w="1800" w:type="dxa"/>
            <w:vAlign w:val="center"/>
          </w:tcPr>
          <w:p w:rsidR="00150B52" w:rsidRDefault="00150B52" w:rsidP="000F4976">
            <w:pPr>
              <w:jc w:val="center"/>
              <w:rPr>
                <w:rFonts w:eastAsia="宋体"/>
                <w:sz w:val="28"/>
                <w:szCs w:val="28"/>
              </w:rPr>
            </w:pPr>
            <w:r>
              <w:rPr>
                <w:rFonts w:hint="eastAsia"/>
                <w:sz w:val="28"/>
                <w:szCs w:val="28"/>
              </w:rPr>
              <w:t>压缩方案</w:t>
            </w:r>
          </w:p>
        </w:tc>
        <w:tc>
          <w:tcPr>
            <w:tcW w:w="2685" w:type="dxa"/>
            <w:vAlign w:val="center"/>
          </w:tcPr>
          <w:p w:rsidR="00150B52" w:rsidRDefault="00150B52" w:rsidP="000F4976">
            <w:pPr>
              <w:jc w:val="center"/>
              <w:rPr>
                <w:sz w:val="28"/>
                <w:szCs w:val="28"/>
              </w:rPr>
            </w:pPr>
            <w:r>
              <w:rPr>
                <w:sz w:val="28"/>
                <w:szCs w:val="28"/>
              </w:rPr>
              <w:t>必须采用符合</w:t>
            </w:r>
            <w:r>
              <w:rPr>
                <w:sz w:val="28"/>
                <w:szCs w:val="28"/>
              </w:rPr>
              <w:t xml:space="preserve">JPEG </w:t>
            </w:r>
            <w:r>
              <w:rPr>
                <w:sz w:val="28"/>
                <w:szCs w:val="28"/>
              </w:rPr>
              <w:t>格式标准压缩算法</w:t>
            </w:r>
          </w:p>
        </w:tc>
        <w:tc>
          <w:tcPr>
            <w:tcW w:w="4560" w:type="dxa"/>
          </w:tcPr>
          <w:p w:rsidR="00150B52" w:rsidRDefault="00150B52" w:rsidP="000F4976">
            <w:pPr>
              <w:rPr>
                <w:sz w:val="28"/>
                <w:szCs w:val="28"/>
              </w:rPr>
            </w:pPr>
            <w:r>
              <w:rPr>
                <w:sz w:val="28"/>
                <w:szCs w:val="28"/>
              </w:rPr>
              <w:t>压缩方案需经医院确认</w:t>
            </w:r>
          </w:p>
        </w:tc>
      </w:tr>
    </w:tbl>
    <w:p w:rsidR="00150B52" w:rsidRDefault="00150B52" w:rsidP="00150B52">
      <w:pPr>
        <w:rPr>
          <w:sz w:val="28"/>
          <w:szCs w:val="28"/>
        </w:rPr>
      </w:pPr>
    </w:p>
    <w:p w:rsidR="00150B52" w:rsidRPr="00150B52" w:rsidRDefault="00150B52" w:rsidP="00150B52">
      <w:pPr>
        <w:widowControl/>
        <w:ind w:rightChars="50" w:right="105"/>
        <w:rPr>
          <w:b/>
          <w:sz w:val="28"/>
          <w:szCs w:val="28"/>
        </w:rPr>
      </w:pPr>
      <w:r w:rsidRPr="00150B52">
        <w:rPr>
          <w:rFonts w:hint="eastAsia"/>
          <w:b/>
          <w:sz w:val="28"/>
          <w:szCs w:val="28"/>
        </w:rPr>
        <w:t>三、售后服务</w:t>
      </w:r>
    </w:p>
    <w:p w:rsidR="00150B52" w:rsidRDefault="00150B52" w:rsidP="00150B52">
      <w:pPr>
        <w:widowControl/>
        <w:ind w:firstLineChars="200" w:firstLine="560"/>
        <w:rPr>
          <w:sz w:val="28"/>
          <w:szCs w:val="28"/>
        </w:rPr>
      </w:pPr>
      <w:r>
        <w:rPr>
          <w:rFonts w:hint="eastAsia"/>
          <w:sz w:val="28"/>
          <w:szCs w:val="28"/>
        </w:rPr>
        <w:t>1</w:t>
      </w:r>
      <w:r>
        <w:rPr>
          <w:rFonts w:hint="eastAsia"/>
          <w:sz w:val="28"/>
          <w:szCs w:val="28"/>
        </w:rPr>
        <w:t>、加工期间，</w:t>
      </w:r>
      <w:r w:rsidR="00352FA5">
        <w:rPr>
          <w:rFonts w:hint="eastAsia"/>
          <w:sz w:val="28"/>
          <w:szCs w:val="28"/>
        </w:rPr>
        <w:t>卖</w:t>
      </w:r>
      <w:r>
        <w:rPr>
          <w:rFonts w:hint="eastAsia"/>
          <w:sz w:val="28"/>
          <w:szCs w:val="28"/>
        </w:rPr>
        <w:t>方随时提供在线响应服务，响应时间不超过</w:t>
      </w:r>
      <w:r>
        <w:rPr>
          <w:rFonts w:hint="eastAsia"/>
          <w:sz w:val="28"/>
          <w:szCs w:val="28"/>
        </w:rPr>
        <w:t>2</w:t>
      </w:r>
      <w:r>
        <w:rPr>
          <w:rFonts w:hint="eastAsia"/>
          <w:sz w:val="28"/>
          <w:szCs w:val="28"/>
        </w:rPr>
        <w:t>小时。</w:t>
      </w:r>
    </w:p>
    <w:p w:rsidR="00150B52" w:rsidRDefault="00150B52" w:rsidP="00150B52">
      <w:pPr>
        <w:ind w:firstLineChars="200" w:firstLine="560"/>
        <w:rPr>
          <w:sz w:val="28"/>
          <w:szCs w:val="28"/>
        </w:rPr>
      </w:pPr>
      <w:r>
        <w:rPr>
          <w:rFonts w:hint="eastAsia"/>
          <w:sz w:val="28"/>
          <w:szCs w:val="28"/>
        </w:rPr>
        <w:t>2</w:t>
      </w:r>
      <w:r>
        <w:rPr>
          <w:rFonts w:hint="eastAsia"/>
          <w:sz w:val="28"/>
          <w:szCs w:val="28"/>
        </w:rPr>
        <w:t>、加工服务产品验收后，如买方遇到加工方面疑问，例如新增资料文字偏小、密集、清晰度较差等情况，卖方应免费提供技术支持。</w:t>
      </w:r>
    </w:p>
    <w:p w:rsidR="00150B52" w:rsidRDefault="00150B52" w:rsidP="00150B52">
      <w:pPr>
        <w:ind w:firstLineChars="200" w:firstLine="560"/>
        <w:rPr>
          <w:sz w:val="28"/>
          <w:szCs w:val="28"/>
        </w:rPr>
      </w:pPr>
    </w:p>
    <w:p w:rsidR="00150B52" w:rsidRPr="00150B52" w:rsidRDefault="00150B52" w:rsidP="00150B52">
      <w:pPr>
        <w:widowControl/>
        <w:ind w:firstLineChars="200" w:firstLine="560"/>
        <w:rPr>
          <w:sz w:val="28"/>
          <w:szCs w:val="28"/>
        </w:rPr>
      </w:pPr>
      <w:r>
        <w:rPr>
          <w:rFonts w:hint="eastAsia"/>
          <w:sz w:val="28"/>
          <w:szCs w:val="28"/>
        </w:rPr>
        <w:t>3</w:t>
      </w:r>
      <w:r>
        <w:rPr>
          <w:rFonts w:hint="eastAsia"/>
          <w:sz w:val="28"/>
          <w:szCs w:val="28"/>
        </w:rPr>
        <w:t>、于</w:t>
      </w:r>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日前完成本项目所有服务并完成验收。</w:t>
      </w:r>
    </w:p>
    <w:p w:rsidR="00150B52" w:rsidRDefault="00150B52" w:rsidP="00150B52">
      <w:pPr>
        <w:pStyle w:val="af9"/>
        <w:spacing w:before="0" w:after="0"/>
        <w:jc w:val="both"/>
        <w:rPr>
          <w:rFonts w:ascii="黑体" w:eastAsia="黑体" w:hAnsi="黑体"/>
          <w:sz w:val="32"/>
        </w:rPr>
      </w:pPr>
      <w:bookmarkStart w:id="15" w:name="_Toc373226410"/>
    </w:p>
    <w:p w:rsidR="007E0D52" w:rsidRPr="00AE0FAC" w:rsidRDefault="007E0D52" w:rsidP="00607739">
      <w:pPr>
        <w:pStyle w:val="af9"/>
        <w:spacing w:before="0" w:after="0"/>
        <w:rPr>
          <w:rFonts w:ascii="黑体" w:eastAsia="黑体" w:hAnsi="黑体"/>
          <w:sz w:val="32"/>
        </w:rPr>
      </w:pP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5"/>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6" w:name="_Toc513218082"/>
      <w:bookmarkStart w:id="17" w:name="_Toc253045129"/>
      <w:r w:rsidRPr="00C651A1">
        <w:rPr>
          <w:rStyle w:val="2Char"/>
          <w:rFonts w:asciiTheme="minorEastAsia" w:eastAsiaTheme="minorEastAsia" w:hAnsiTheme="minorEastAsia" w:hint="eastAsia"/>
          <w:sz w:val="28"/>
          <w:szCs w:val="28"/>
        </w:rPr>
        <w:t>一、响应文件的初审</w:t>
      </w:r>
      <w:bookmarkEnd w:id="16"/>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8" w:name="_Toc513218083"/>
      <w:r w:rsidRPr="00C651A1">
        <w:rPr>
          <w:rStyle w:val="2Char"/>
          <w:rFonts w:asciiTheme="minorEastAsia" w:eastAsiaTheme="minorEastAsia" w:hAnsiTheme="minorEastAsia" w:hint="eastAsia"/>
          <w:sz w:val="28"/>
          <w:szCs w:val="28"/>
        </w:rPr>
        <w:t>二、实质性响应审查</w:t>
      </w:r>
      <w:bookmarkEnd w:id="18"/>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19" w:name="_Toc513218084"/>
      <w:r w:rsidRPr="00C651A1">
        <w:rPr>
          <w:rStyle w:val="2Char"/>
          <w:rFonts w:asciiTheme="minorEastAsia" w:eastAsiaTheme="minorEastAsia" w:hAnsiTheme="minorEastAsia" w:hint="eastAsia"/>
          <w:sz w:val="28"/>
          <w:szCs w:val="28"/>
        </w:rPr>
        <w:t>三、无效响应</w:t>
      </w:r>
      <w:bookmarkEnd w:id="19"/>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0"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0"/>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1" w:name="_Toc513218086"/>
      <w:r w:rsidRPr="00C651A1">
        <w:rPr>
          <w:rStyle w:val="2Char"/>
          <w:rFonts w:asciiTheme="minorEastAsia" w:eastAsiaTheme="minorEastAsia" w:hAnsiTheme="minorEastAsia" w:hint="eastAsia"/>
          <w:sz w:val="28"/>
          <w:szCs w:val="28"/>
        </w:rPr>
        <w:t>五、评审</w:t>
      </w:r>
      <w:bookmarkEnd w:id="21"/>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2"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rsidR="007E0D52" w:rsidRPr="00C651A1" w:rsidRDefault="007E0D52" w:rsidP="00352FA5">
      <w:pPr>
        <w:pStyle w:val="af9"/>
        <w:spacing w:before="0" w:after="0"/>
        <w:jc w:val="both"/>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3"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4"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3"/>
      <w:bookmarkEnd w:id="24"/>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5" w:name="_Toc26377892"/>
      <w:bookmarkStart w:id="26" w:name="_Toc26377924"/>
      <w:bookmarkStart w:id="27"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BA1363"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5"/>
    <w:bookmarkEnd w:id="26"/>
    <w:bookmarkEnd w:id="27"/>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BA1363" w:rsidP="007E0D52">
      <w:pPr>
        <w:pStyle w:val="af"/>
        <w:spacing w:line="420" w:lineRule="exact"/>
        <w:rPr>
          <w:rFonts w:asciiTheme="minorEastAsia" w:eastAsiaTheme="minorEastAsia" w:hAnsiTheme="minorEastAsia"/>
          <w:sz w:val="28"/>
          <w:szCs w:val="28"/>
        </w:rPr>
      </w:pPr>
      <w:r w:rsidRPr="00BA1363">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E41ADB" w:rsidRDefault="00E41ADB" w:rsidP="007E0D52"/>
                <w:p w:rsidR="00E41ADB" w:rsidRDefault="00E41ADB" w:rsidP="007E0D52">
                  <w:pPr>
                    <w:jc w:val="center"/>
                    <w:rPr>
                      <w:spacing w:val="-20"/>
                      <w:highlight w:val="white"/>
                    </w:rPr>
                  </w:pPr>
                  <w:r>
                    <w:rPr>
                      <w:rFonts w:hint="eastAsia"/>
                      <w:spacing w:val="-20"/>
                      <w:highlight w:val="white"/>
                    </w:rPr>
                    <w:t>法定代表人身份证背面扫描件</w:t>
                  </w:r>
                </w:p>
              </w:txbxContent>
            </v:textbox>
          </v:roundrect>
        </w:pict>
      </w:r>
      <w:r w:rsidRPr="00BA1363">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E41ADB" w:rsidRDefault="00E41ADB" w:rsidP="007E0D52"/>
                <w:p w:rsidR="00E41ADB" w:rsidRDefault="00E41ADB"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BA1363"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E41ADB" w:rsidRDefault="00E41ADB" w:rsidP="007E0D52">
                  <w:pPr>
                    <w:rPr>
                      <w:spacing w:val="-20"/>
                      <w:highlight w:val="white"/>
                    </w:rPr>
                  </w:pPr>
                </w:p>
                <w:p w:rsidR="00E41ADB" w:rsidRDefault="00E41ADB"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E41ADB" w:rsidRDefault="00E41ADB" w:rsidP="007E0D52"/>
                <w:p w:rsidR="00E41ADB" w:rsidRDefault="00E41ADB"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8"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8"/>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916" w:type="dxa"/>
        <w:tblInd w:w="-13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354"/>
        <w:gridCol w:w="2332"/>
        <w:gridCol w:w="1276"/>
        <w:gridCol w:w="1559"/>
        <w:gridCol w:w="1418"/>
        <w:gridCol w:w="2977"/>
      </w:tblGrid>
      <w:tr w:rsidR="00910F1F" w:rsidRPr="00C651A1" w:rsidTr="00910F1F">
        <w:trPr>
          <w:trHeight w:val="397"/>
        </w:trPr>
        <w:tc>
          <w:tcPr>
            <w:tcW w:w="1354" w:type="dxa"/>
            <w:shd w:val="clear" w:color="auto" w:fill="auto"/>
          </w:tcPr>
          <w:p w:rsidR="00910F1F" w:rsidRPr="00C651A1" w:rsidRDefault="00910F1F"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332" w:type="dxa"/>
            <w:shd w:val="clear" w:color="auto" w:fill="auto"/>
            <w:vAlign w:val="center"/>
          </w:tcPr>
          <w:p w:rsidR="00910F1F" w:rsidRPr="00C651A1" w:rsidRDefault="00910F1F"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276" w:type="dxa"/>
            <w:shd w:val="clear" w:color="auto" w:fill="auto"/>
            <w:vAlign w:val="center"/>
          </w:tcPr>
          <w:p w:rsidR="00910F1F" w:rsidRPr="00C651A1" w:rsidRDefault="00910F1F" w:rsidP="00607739">
            <w:pPr>
              <w:jc w:val="center"/>
              <w:rPr>
                <w:rFonts w:asciiTheme="minorEastAsia" w:hAnsiTheme="minorEastAsia"/>
                <w:b/>
                <w:sz w:val="28"/>
                <w:szCs w:val="28"/>
              </w:rPr>
            </w:pPr>
            <w:r w:rsidRPr="00C651A1">
              <w:rPr>
                <w:rFonts w:asciiTheme="minorEastAsia" w:hAnsiTheme="minorEastAsia"/>
                <w:b/>
                <w:sz w:val="28"/>
                <w:szCs w:val="28"/>
              </w:rPr>
              <w:t>数量</w:t>
            </w:r>
          </w:p>
        </w:tc>
        <w:tc>
          <w:tcPr>
            <w:tcW w:w="1559" w:type="dxa"/>
            <w:shd w:val="clear" w:color="auto" w:fill="auto"/>
            <w:vAlign w:val="center"/>
          </w:tcPr>
          <w:p w:rsidR="00910F1F" w:rsidRPr="00C651A1" w:rsidRDefault="00910F1F"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r>
              <w:rPr>
                <w:rFonts w:asciiTheme="minorEastAsia" w:hAnsiTheme="minorEastAsia" w:hint="eastAsia"/>
                <w:b/>
                <w:sz w:val="28"/>
                <w:szCs w:val="28"/>
              </w:rPr>
              <w:t>（元）</w:t>
            </w:r>
          </w:p>
        </w:tc>
        <w:tc>
          <w:tcPr>
            <w:tcW w:w="1418" w:type="dxa"/>
            <w:shd w:val="clear" w:color="auto" w:fill="auto"/>
            <w:vAlign w:val="center"/>
          </w:tcPr>
          <w:p w:rsidR="00910F1F" w:rsidRPr="00C651A1" w:rsidRDefault="00910F1F"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2977" w:type="dxa"/>
            <w:shd w:val="clear" w:color="auto" w:fill="auto"/>
            <w:vAlign w:val="center"/>
          </w:tcPr>
          <w:p w:rsidR="00910F1F" w:rsidRDefault="00910F1F" w:rsidP="00607739">
            <w:pPr>
              <w:jc w:val="center"/>
              <w:rPr>
                <w:rFonts w:asciiTheme="minorEastAsia" w:hAnsiTheme="minorEastAsia"/>
                <w:b/>
                <w:sz w:val="28"/>
                <w:szCs w:val="28"/>
              </w:rPr>
            </w:pPr>
            <w:r>
              <w:rPr>
                <w:rFonts w:asciiTheme="minorEastAsia" w:hAnsiTheme="minorEastAsia" w:hint="eastAsia"/>
                <w:b/>
                <w:sz w:val="28"/>
                <w:szCs w:val="28"/>
              </w:rPr>
              <w:t>服务</w:t>
            </w:r>
          </w:p>
          <w:p w:rsidR="00910F1F" w:rsidRPr="00C651A1" w:rsidRDefault="00910F1F"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910F1F" w:rsidRPr="00C651A1" w:rsidTr="00910F1F">
        <w:trPr>
          <w:trHeight w:val="745"/>
        </w:trPr>
        <w:tc>
          <w:tcPr>
            <w:tcW w:w="1354" w:type="dxa"/>
            <w:shd w:val="clear" w:color="auto" w:fill="auto"/>
          </w:tcPr>
          <w:p w:rsidR="00910F1F" w:rsidRPr="00C651A1" w:rsidRDefault="00910F1F" w:rsidP="00FF0BDC">
            <w:pPr>
              <w:jc w:val="center"/>
              <w:rPr>
                <w:rFonts w:asciiTheme="minorEastAsia" w:hAnsiTheme="minorEastAsia"/>
                <w:sz w:val="28"/>
                <w:szCs w:val="28"/>
              </w:rPr>
            </w:pPr>
          </w:p>
        </w:tc>
        <w:tc>
          <w:tcPr>
            <w:tcW w:w="2332" w:type="dxa"/>
            <w:shd w:val="clear" w:color="auto" w:fill="auto"/>
          </w:tcPr>
          <w:p w:rsidR="00910F1F" w:rsidRPr="00C651A1" w:rsidRDefault="00910F1F" w:rsidP="00FF0BDC">
            <w:pPr>
              <w:jc w:val="center"/>
              <w:rPr>
                <w:rFonts w:asciiTheme="minorEastAsia" w:hAnsiTheme="minorEastAsia"/>
                <w:sz w:val="28"/>
                <w:szCs w:val="28"/>
              </w:rPr>
            </w:pPr>
          </w:p>
        </w:tc>
        <w:tc>
          <w:tcPr>
            <w:tcW w:w="1276" w:type="dxa"/>
            <w:shd w:val="clear" w:color="auto" w:fill="auto"/>
          </w:tcPr>
          <w:p w:rsidR="00910F1F" w:rsidRPr="00C651A1" w:rsidRDefault="00910F1F" w:rsidP="00FF0BDC">
            <w:pPr>
              <w:pStyle w:val="a7"/>
              <w:ind w:left="5250"/>
              <w:jc w:val="center"/>
              <w:rPr>
                <w:rFonts w:asciiTheme="minorEastAsia" w:hAnsiTheme="minorEastAsia"/>
                <w:sz w:val="28"/>
                <w:szCs w:val="28"/>
              </w:rPr>
            </w:pPr>
            <w:r w:rsidRPr="00C651A1">
              <w:rPr>
                <w:rFonts w:asciiTheme="minorEastAsia" w:hAnsiTheme="minorEastAsia" w:hint="eastAsia"/>
                <w:sz w:val="28"/>
                <w:szCs w:val="28"/>
              </w:rPr>
              <w:t>1</w:t>
            </w:r>
          </w:p>
        </w:tc>
        <w:tc>
          <w:tcPr>
            <w:tcW w:w="1559"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c>
          <w:tcPr>
            <w:tcW w:w="1418"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c>
          <w:tcPr>
            <w:tcW w:w="2977"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r>
      <w:tr w:rsidR="00910F1F" w:rsidRPr="00C651A1" w:rsidTr="00910F1F">
        <w:trPr>
          <w:trHeight w:val="698"/>
        </w:trPr>
        <w:tc>
          <w:tcPr>
            <w:tcW w:w="1354" w:type="dxa"/>
            <w:shd w:val="clear" w:color="auto" w:fill="auto"/>
          </w:tcPr>
          <w:p w:rsidR="00910F1F" w:rsidRPr="00C651A1" w:rsidRDefault="00910F1F" w:rsidP="00FF0BDC">
            <w:pPr>
              <w:jc w:val="center"/>
              <w:rPr>
                <w:rFonts w:asciiTheme="minorEastAsia" w:hAnsiTheme="minorEastAsia"/>
                <w:sz w:val="28"/>
                <w:szCs w:val="28"/>
              </w:rPr>
            </w:pPr>
          </w:p>
        </w:tc>
        <w:tc>
          <w:tcPr>
            <w:tcW w:w="2332" w:type="dxa"/>
            <w:shd w:val="clear" w:color="auto" w:fill="auto"/>
          </w:tcPr>
          <w:p w:rsidR="00910F1F" w:rsidRPr="00C651A1" w:rsidRDefault="00910F1F" w:rsidP="00FF0BDC">
            <w:pPr>
              <w:jc w:val="center"/>
              <w:rPr>
                <w:rFonts w:asciiTheme="minorEastAsia" w:hAnsiTheme="minorEastAsia"/>
                <w:sz w:val="28"/>
                <w:szCs w:val="28"/>
              </w:rPr>
            </w:pPr>
          </w:p>
        </w:tc>
        <w:tc>
          <w:tcPr>
            <w:tcW w:w="1276"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c>
          <w:tcPr>
            <w:tcW w:w="1559"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c>
          <w:tcPr>
            <w:tcW w:w="1418"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c>
          <w:tcPr>
            <w:tcW w:w="2977" w:type="dxa"/>
            <w:shd w:val="clear" w:color="auto" w:fill="auto"/>
          </w:tcPr>
          <w:p w:rsidR="00910F1F" w:rsidRPr="00C651A1" w:rsidRDefault="00910F1F" w:rsidP="00FF0BDC">
            <w:pPr>
              <w:pStyle w:val="a7"/>
              <w:ind w:left="5250"/>
              <w:jc w:val="center"/>
              <w:rPr>
                <w:rFonts w:asciiTheme="minorEastAsia" w:hAnsiTheme="minorEastAsia"/>
                <w:sz w:val="28"/>
                <w:szCs w:val="28"/>
              </w:rPr>
            </w:pPr>
          </w:p>
        </w:tc>
      </w:tr>
      <w:tr w:rsidR="007E0D52" w:rsidRPr="00C651A1" w:rsidTr="00910F1F">
        <w:trPr>
          <w:trHeight w:val="735"/>
        </w:trPr>
        <w:tc>
          <w:tcPr>
            <w:tcW w:w="10916"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Pr="00C00045" w:rsidRDefault="002E46A7"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Pr="00C651A1" w:rsidRDefault="007E0D52"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2E46A7"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lastRenderedPageBreak/>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0E1A4E"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Pr="00607739">
        <w:rPr>
          <w:rFonts w:asciiTheme="minorEastAsia" w:hAnsiTheme="minorEastAsia" w:hint="eastAsia"/>
          <w:sz w:val="28"/>
          <w:szCs w:val="28"/>
        </w:rPr>
        <w:t>、</w:t>
      </w:r>
      <w:r w:rsidR="000E1A4E" w:rsidRPr="00607739">
        <w:rPr>
          <w:rFonts w:asciiTheme="minorEastAsia" w:hAnsiTheme="minorEastAsia" w:hint="eastAsia"/>
          <w:sz w:val="28"/>
          <w:szCs w:val="28"/>
        </w:rPr>
        <w:t>投标人</w:t>
      </w:r>
      <w:r w:rsidR="000E1A4E">
        <w:rPr>
          <w:rFonts w:asciiTheme="minorEastAsia" w:hAnsiTheme="minorEastAsia" w:hint="eastAsia"/>
          <w:sz w:val="28"/>
          <w:szCs w:val="28"/>
        </w:rPr>
        <w:t>需提供上一年度财务报告；</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5</w:t>
      </w:r>
      <w:r w:rsidR="00607739">
        <w:rPr>
          <w:rFonts w:asciiTheme="minorEastAsia" w:hAnsiTheme="minorEastAsia" w:hint="eastAsia"/>
          <w:sz w:val="28"/>
          <w:szCs w:val="28"/>
        </w:rPr>
        <w:t>、</w:t>
      </w:r>
      <w:r w:rsidRPr="00C651A1">
        <w:rPr>
          <w:rFonts w:asciiTheme="minorEastAsia" w:hAnsiTheme="minorEastAsia" w:hint="eastAsia"/>
          <w:sz w:val="28"/>
          <w:szCs w:val="28"/>
        </w:rPr>
        <w:t>近三年内没有违法犯罪不良记录声明；</w:t>
      </w: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7E0D52" w:rsidP="00607739">
      <w:pPr>
        <w:spacing w:line="360" w:lineRule="auto"/>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00607739">
        <w:rPr>
          <w:rFonts w:asciiTheme="minorEastAsia" w:hAnsiTheme="minorEastAsia" w:hint="eastAsia"/>
          <w:sz w:val="28"/>
          <w:szCs w:val="28"/>
        </w:rPr>
        <w:t>、</w:t>
      </w:r>
      <w:r w:rsidRPr="00C651A1">
        <w:rPr>
          <w:rFonts w:asciiTheme="minorEastAsia" w:hAnsiTheme="minorEastAsia"/>
          <w:sz w:val="28"/>
          <w:szCs w:val="28"/>
        </w:rPr>
        <w:t>其他</w:t>
      </w:r>
      <w:r w:rsidRPr="00C651A1">
        <w:rPr>
          <w:rFonts w:asciiTheme="minorEastAsia" w:hAnsiTheme="minorEastAsia" w:hint="eastAsia"/>
          <w:sz w:val="28"/>
          <w:szCs w:val="28"/>
        </w:rPr>
        <w:t>有利于供应商竞标的</w:t>
      </w:r>
      <w:r w:rsidRPr="00C651A1">
        <w:rPr>
          <w:rFonts w:asciiTheme="minorEastAsia" w:hAnsiTheme="minorEastAsia"/>
          <w:sz w:val="28"/>
          <w:szCs w:val="28"/>
        </w:rPr>
        <w:t>资格</w:t>
      </w:r>
      <w:r w:rsidRPr="00C651A1">
        <w:rPr>
          <w:rFonts w:asciiTheme="minorEastAsia" w:hAnsiTheme="minorEastAsia" w:hint="eastAsia"/>
          <w:sz w:val="28"/>
          <w:szCs w:val="28"/>
        </w:rPr>
        <w:t>证明及技术佐证材料。</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2E46A7"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29" w:name="_Toc266776880"/>
      <w:bookmarkStart w:id="30" w:name="_Toc266431151"/>
      <w:r w:rsidRPr="00C651A1">
        <w:rPr>
          <w:rFonts w:asciiTheme="minorEastAsia" w:eastAsiaTheme="minorEastAsia" w:hAnsiTheme="minorEastAsia" w:hint="eastAsia"/>
          <w:sz w:val="28"/>
          <w:szCs w:val="28"/>
        </w:rPr>
        <w:t>3.1 生产厂家售后服务机构、联系人、联系电话</w:t>
      </w:r>
      <w:bookmarkEnd w:id="29"/>
      <w:bookmarkEnd w:id="30"/>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1" w:name="_Toc266776881"/>
      <w:bookmarkStart w:id="32" w:name="_Toc266431152"/>
      <w:r w:rsidRPr="00C651A1">
        <w:rPr>
          <w:rFonts w:asciiTheme="minorEastAsia" w:eastAsiaTheme="minorEastAsia" w:hAnsiTheme="minorEastAsia" w:hint="eastAsia"/>
          <w:sz w:val="28"/>
          <w:szCs w:val="28"/>
        </w:rPr>
        <w:t>3.2 本地化售后服务网点分布、机构名称、联系人、联系电话。</w:t>
      </w:r>
      <w:bookmarkEnd w:id="31"/>
      <w:bookmarkEnd w:id="32"/>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3" w:name="_Toc266776882"/>
      <w:bookmarkStart w:id="34" w:name="_Toc266431153"/>
      <w:r w:rsidRPr="00C651A1">
        <w:rPr>
          <w:rFonts w:asciiTheme="minorEastAsia" w:eastAsiaTheme="minorEastAsia" w:hAnsiTheme="minorEastAsia" w:hint="eastAsia"/>
          <w:sz w:val="28"/>
          <w:szCs w:val="28"/>
        </w:rPr>
        <w:t>3.3 售后服务人员及技术职称情况。</w:t>
      </w:r>
      <w:bookmarkEnd w:id="33"/>
      <w:bookmarkEnd w:id="34"/>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5" w:name="_Toc266776883"/>
      <w:bookmarkStart w:id="36" w:name="_Toc266431154"/>
      <w:r w:rsidRPr="00C651A1">
        <w:rPr>
          <w:rFonts w:asciiTheme="minorEastAsia" w:eastAsiaTheme="minorEastAsia" w:hAnsiTheme="minorEastAsia" w:hint="eastAsia"/>
          <w:sz w:val="28"/>
          <w:szCs w:val="28"/>
        </w:rPr>
        <w:t>（以上内容可视具体情况删改）</w:t>
      </w:r>
      <w:bookmarkEnd w:id="35"/>
      <w:bookmarkEnd w:id="36"/>
    </w:p>
    <w:p w:rsidR="007E0D52" w:rsidRPr="00C651A1" w:rsidRDefault="007E0D52" w:rsidP="007E0D52">
      <w:pPr>
        <w:pStyle w:val="af"/>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br w:type="page"/>
      </w: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2E46A7"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lastRenderedPageBreak/>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7"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7"/>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7CF" w:rsidRDefault="005767CF" w:rsidP="00D37EFD">
      <w:r>
        <w:separator/>
      </w:r>
    </w:p>
  </w:endnote>
  <w:endnote w:type="continuationSeparator" w:id="1">
    <w:p w:rsidR="005767CF" w:rsidRDefault="005767CF"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E41ADB" w:rsidRDefault="00BA1363">
        <w:pPr>
          <w:pStyle w:val="a4"/>
          <w:jc w:val="center"/>
        </w:pPr>
        <w:fldSimple w:instr=" PAGE   \* MERGEFORMAT ">
          <w:r w:rsidR="00000216" w:rsidRPr="00000216">
            <w:rPr>
              <w:noProof/>
              <w:lang w:val="zh-CN"/>
            </w:rPr>
            <w:t>2</w:t>
          </w:r>
        </w:fldSimple>
      </w:p>
    </w:sdtContent>
  </w:sdt>
  <w:p w:rsidR="00E41ADB" w:rsidRDefault="00E41A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E41ADB" w:rsidRDefault="00BA1363">
        <w:pPr>
          <w:pStyle w:val="a4"/>
          <w:jc w:val="center"/>
        </w:pPr>
        <w:fldSimple w:instr=" PAGE   \* MERGEFORMAT ">
          <w:r w:rsidR="00000216" w:rsidRPr="00000216">
            <w:rPr>
              <w:noProof/>
              <w:lang w:val="zh-CN"/>
            </w:rPr>
            <w:t>1</w:t>
          </w:r>
        </w:fldSimple>
      </w:p>
    </w:sdtContent>
  </w:sdt>
  <w:p w:rsidR="00E41ADB" w:rsidRDefault="00E41A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7CF" w:rsidRDefault="005767CF" w:rsidP="00D37EFD">
      <w:r>
        <w:separator/>
      </w:r>
    </w:p>
  </w:footnote>
  <w:footnote w:type="continuationSeparator" w:id="1">
    <w:p w:rsidR="005767CF" w:rsidRDefault="005767CF"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DB" w:rsidRPr="008A2DD1" w:rsidRDefault="00E41ADB"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DB" w:rsidRPr="008A2DD1" w:rsidRDefault="00E41ADB"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2CAAE"/>
    <w:multiLevelType w:val="singleLevel"/>
    <w:tmpl w:val="8D22CAAE"/>
    <w:lvl w:ilvl="0">
      <w:start w:val="1"/>
      <w:numFmt w:val="decimal"/>
      <w:suff w:val="nothing"/>
      <w:lvlText w:val="%1、"/>
      <w:lvlJc w:val="left"/>
    </w:lvl>
  </w:abstractNum>
  <w:abstractNum w:abstractNumId="1">
    <w:nsid w:val="CFFD5C48"/>
    <w:multiLevelType w:val="singleLevel"/>
    <w:tmpl w:val="CFFD5C48"/>
    <w:lvl w:ilvl="0">
      <w:start w:val="1"/>
      <w:numFmt w:val="lowerLetter"/>
      <w:suff w:val="space"/>
      <w:lvlText w:val="%1."/>
      <w:lvlJc w:val="left"/>
    </w:lvl>
  </w:abstractNum>
  <w:abstractNum w:abstractNumId="2">
    <w:nsid w:val="D44C1484"/>
    <w:multiLevelType w:val="singleLevel"/>
    <w:tmpl w:val="D44C1484"/>
    <w:lvl w:ilvl="0">
      <w:start w:val="1"/>
      <w:numFmt w:val="decimal"/>
      <w:suff w:val="nothing"/>
      <w:lvlText w:val="%1、"/>
      <w:lvlJc w:val="left"/>
    </w:lvl>
  </w:abstractNum>
  <w:abstractNum w:abstractNumId="3">
    <w:nsid w:val="E4BAF47E"/>
    <w:multiLevelType w:val="singleLevel"/>
    <w:tmpl w:val="E4BAF47E"/>
    <w:lvl w:ilvl="0">
      <w:start w:val="1"/>
      <w:numFmt w:val="decimal"/>
      <w:suff w:val="nothing"/>
      <w:lvlText w:val="%1、"/>
      <w:lvlJc w:val="left"/>
    </w:lvl>
  </w:abstractNum>
  <w:abstractNum w:abstractNumId="4">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5">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6">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9">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13">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4">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6">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7">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8">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1">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22">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4">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5">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6">
    <w:nsid w:val="10866163"/>
    <w:multiLevelType w:val="singleLevel"/>
    <w:tmpl w:val="10866163"/>
    <w:lvl w:ilvl="0">
      <w:start w:val="2"/>
      <w:numFmt w:val="chineseCounting"/>
      <w:suff w:val="nothing"/>
      <w:lvlText w:val="%1、"/>
      <w:lvlJc w:val="left"/>
      <w:rPr>
        <w:rFonts w:hint="eastAsia"/>
      </w:rPr>
    </w:lvl>
  </w:abstractNum>
  <w:abstractNum w:abstractNumId="27">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3D54BFC1"/>
    <w:multiLevelType w:val="singleLevel"/>
    <w:tmpl w:val="3D54BFC1"/>
    <w:lvl w:ilvl="0">
      <w:start w:val="1"/>
      <w:numFmt w:val="decimal"/>
      <w:suff w:val="nothing"/>
      <w:lvlText w:val="%1、"/>
      <w:lvlJc w:val="left"/>
    </w:lvl>
  </w:abstractNum>
  <w:abstractNum w:abstractNumId="31">
    <w:nsid w:val="3F3E18F9"/>
    <w:multiLevelType w:val="singleLevel"/>
    <w:tmpl w:val="3F3E18F9"/>
    <w:lvl w:ilvl="0">
      <w:start w:val="1"/>
      <w:numFmt w:val="decimal"/>
      <w:suff w:val="nothing"/>
      <w:lvlText w:val="%1、"/>
      <w:lvlJc w:val="left"/>
    </w:lvl>
  </w:abstractNum>
  <w:abstractNum w:abstractNumId="32">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33">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4">
    <w:nsid w:val="570DC502"/>
    <w:multiLevelType w:val="singleLevel"/>
    <w:tmpl w:val="570DC502"/>
    <w:lvl w:ilvl="0">
      <w:start w:val="1"/>
      <w:numFmt w:val="decimal"/>
      <w:suff w:val="nothing"/>
      <w:lvlText w:val="（%1）"/>
      <w:lvlJc w:val="left"/>
    </w:lvl>
  </w:abstractNum>
  <w:abstractNum w:abstractNumId="35">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33"/>
  </w:num>
  <w:num w:numId="2">
    <w:abstractNumId w:val="27"/>
  </w:num>
  <w:num w:numId="3">
    <w:abstractNumId w:val="15"/>
  </w:num>
  <w:num w:numId="4">
    <w:abstractNumId w:val="14"/>
  </w:num>
  <w:num w:numId="5">
    <w:abstractNumId w:val="18"/>
  </w:num>
  <w:num w:numId="6">
    <w:abstractNumId w:val="9"/>
  </w:num>
  <w:num w:numId="7">
    <w:abstractNumId w:val="19"/>
  </w:num>
  <w:num w:numId="8">
    <w:abstractNumId w:val="16"/>
  </w:num>
  <w:num w:numId="9">
    <w:abstractNumId w:val="5"/>
  </w:num>
  <w:num w:numId="10">
    <w:abstractNumId w:val="6"/>
  </w:num>
  <w:num w:numId="11">
    <w:abstractNumId w:val="8"/>
  </w:num>
  <w:num w:numId="12">
    <w:abstractNumId w:val="22"/>
  </w:num>
  <w:num w:numId="13">
    <w:abstractNumId w:val="7"/>
  </w:num>
  <w:num w:numId="14">
    <w:abstractNumId w:val="21"/>
  </w:num>
  <w:num w:numId="15">
    <w:abstractNumId w:val="11"/>
  </w:num>
  <w:num w:numId="16">
    <w:abstractNumId w:val="13"/>
  </w:num>
  <w:num w:numId="17">
    <w:abstractNumId w:val="17"/>
  </w:num>
  <w:num w:numId="18">
    <w:abstractNumId w:val="4"/>
  </w:num>
  <w:num w:numId="19">
    <w:abstractNumId w:val="10"/>
  </w:num>
  <w:num w:numId="20">
    <w:abstractNumId w:val="20"/>
  </w:num>
  <w:num w:numId="21">
    <w:abstractNumId w:val="12"/>
  </w:num>
  <w:num w:numId="22">
    <w:abstractNumId w:val="28"/>
  </w:num>
  <w:num w:numId="23">
    <w:abstractNumId w:val="35"/>
  </w:num>
  <w:num w:numId="24">
    <w:abstractNumId w:val="25"/>
  </w:num>
  <w:num w:numId="25">
    <w:abstractNumId w:val="32"/>
  </w:num>
  <w:num w:numId="26">
    <w:abstractNumId w:val="39"/>
  </w:num>
  <w:num w:numId="27">
    <w:abstractNumId w:val="40"/>
  </w:num>
  <w:num w:numId="28">
    <w:abstractNumId w:val="37"/>
  </w:num>
  <w:num w:numId="29">
    <w:abstractNumId w:val="29"/>
  </w:num>
  <w:num w:numId="30">
    <w:abstractNumId w:val="23"/>
  </w:num>
  <w:num w:numId="31">
    <w:abstractNumId w:val="38"/>
  </w:num>
  <w:num w:numId="32">
    <w:abstractNumId w:val="34"/>
  </w:num>
  <w:num w:numId="33">
    <w:abstractNumId w:val="24"/>
  </w:num>
  <w:num w:numId="34">
    <w:abstractNumId w:val="36"/>
  </w:num>
  <w:num w:numId="35">
    <w:abstractNumId w:val="31"/>
  </w:num>
  <w:num w:numId="36">
    <w:abstractNumId w:val="2"/>
  </w:num>
  <w:num w:numId="37">
    <w:abstractNumId w:val="30"/>
  </w:num>
  <w:num w:numId="38">
    <w:abstractNumId w:val="3"/>
  </w:num>
  <w:num w:numId="39">
    <w:abstractNumId w:val="1"/>
  </w:num>
  <w:num w:numId="40">
    <w:abstractNumId w:val="26"/>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0216"/>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97E07"/>
    <w:rsid w:val="000A3C1D"/>
    <w:rsid w:val="000A575A"/>
    <w:rsid w:val="000B00B4"/>
    <w:rsid w:val="000B1B0F"/>
    <w:rsid w:val="000B6BC9"/>
    <w:rsid w:val="000C3832"/>
    <w:rsid w:val="000C5414"/>
    <w:rsid w:val="000C5D0C"/>
    <w:rsid w:val="000D281F"/>
    <w:rsid w:val="000D2A1E"/>
    <w:rsid w:val="000D6F7B"/>
    <w:rsid w:val="000E0E0C"/>
    <w:rsid w:val="000E1A4E"/>
    <w:rsid w:val="000E67CF"/>
    <w:rsid w:val="000E69FA"/>
    <w:rsid w:val="000F3ED8"/>
    <w:rsid w:val="000F4A4F"/>
    <w:rsid w:val="000F5AAF"/>
    <w:rsid w:val="000F69FC"/>
    <w:rsid w:val="0010179B"/>
    <w:rsid w:val="001069A2"/>
    <w:rsid w:val="00116932"/>
    <w:rsid w:val="00120493"/>
    <w:rsid w:val="00123590"/>
    <w:rsid w:val="0012643C"/>
    <w:rsid w:val="00126E74"/>
    <w:rsid w:val="00127579"/>
    <w:rsid w:val="0013169A"/>
    <w:rsid w:val="001328B3"/>
    <w:rsid w:val="00134E21"/>
    <w:rsid w:val="0013750C"/>
    <w:rsid w:val="00137652"/>
    <w:rsid w:val="00140462"/>
    <w:rsid w:val="001429ED"/>
    <w:rsid w:val="00143CFA"/>
    <w:rsid w:val="00143DF5"/>
    <w:rsid w:val="00144C1C"/>
    <w:rsid w:val="00145C3A"/>
    <w:rsid w:val="001464A6"/>
    <w:rsid w:val="00150B52"/>
    <w:rsid w:val="00152A75"/>
    <w:rsid w:val="00153CE6"/>
    <w:rsid w:val="00162973"/>
    <w:rsid w:val="0016317C"/>
    <w:rsid w:val="00171A40"/>
    <w:rsid w:val="00171AB8"/>
    <w:rsid w:val="00173867"/>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7B87"/>
    <w:rsid w:val="001D3F27"/>
    <w:rsid w:val="001D6C7F"/>
    <w:rsid w:val="001D751C"/>
    <w:rsid w:val="001E5664"/>
    <w:rsid w:val="001E61D8"/>
    <w:rsid w:val="001E67D0"/>
    <w:rsid w:val="001E7393"/>
    <w:rsid w:val="001F60DA"/>
    <w:rsid w:val="001F755F"/>
    <w:rsid w:val="0020325C"/>
    <w:rsid w:val="00203846"/>
    <w:rsid w:val="0020689D"/>
    <w:rsid w:val="00206D78"/>
    <w:rsid w:val="00223049"/>
    <w:rsid w:val="00225B21"/>
    <w:rsid w:val="002270AD"/>
    <w:rsid w:val="00237CD6"/>
    <w:rsid w:val="00240712"/>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46A7"/>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04F9"/>
    <w:rsid w:val="00343D8D"/>
    <w:rsid w:val="0034451C"/>
    <w:rsid w:val="00345F71"/>
    <w:rsid w:val="00346C98"/>
    <w:rsid w:val="00352328"/>
    <w:rsid w:val="00352FA5"/>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D7"/>
    <w:rsid w:val="00553FFD"/>
    <w:rsid w:val="005560C9"/>
    <w:rsid w:val="005608A6"/>
    <w:rsid w:val="00562969"/>
    <w:rsid w:val="00575DFA"/>
    <w:rsid w:val="005767CF"/>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B91"/>
    <w:rsid w:val="005F77FD"/>
    <w:rsid w:val="006012BF"/>
    <w:rsid w:val="00602B6C"/>
    <w:rsid w:val="0060363F"/>
    <w:rsid w:val="0060381C"/>
    <w:rsid w:val="006051EC"/>
    <w:rsid w:val="00607739"/>
    <w:rsid w:val="00610CD1"/>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02A1"/>
    <w:rsid w:val="00721126"/>
    <w:rsid w:val="007212F0"/>
    <w:rsid w:val="007230EC"/>
    <w:rsid w:val="00723E6E"/>
    <w:rsid w:val="00724469"/>
    <w:rsid w:val="00726DC2"/>
    <w:rsid w:val="007347C5"/>
    <w:rsid w:val="00737223"/>
    <w:rsid w:val="00743899"/>
    <w:rsid w:val="00752A06"/>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E0D52"/>
    <w:rsid w:val="007E19D7"/>
    <w:rsid w:val="007E26DD"/>
    <w:rsid w:val="007E3532"/>
    <w:rsid w:val="007E7B82"/>
    <w:rsid w:val="007F0704"/>
    <w:rsid w:val="007F1993"/>
    <w:rsid w:val="007F24D8"/>
    <w:rsid w:val="007F3D67"/>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10F1F"/>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701A"/>
    <w:rsid w:val="009852F0"/>
    <w:rsid w:val="00986FB4"/>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2F0F"/>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1363"/>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51A0"/>
    <w:rsid w:val="00DC618F"/>
    <w:rsid w:val="00DC6286"/>
    <w:rsid w:val="00DC6D17"/>
    <w:rsid w:val="00DD222D"/>
    <w:rsid w:val="00DD331C"/>
    <w:rsid w:val="00DD4846"/>
    <w:rsid w:val="00DD6248"/>
    <w:rsid w:val="00DE3DCF"/>
    <w:rsid w:val="00DE70BA"/>
    <w:rsid w:val="00DF2D4F"/>
    <w:rsid w:val="00DF3355"/>
    <w:rsid w:val="00E029B8"/>
    <w:rsid w:val="00E03C86"/>
    <w:rsid w:val="00E040C3"/>
    <w:rsid w:val="00E114E4"/>
    <w:rsid w:val="00E1161C"/>
    <w:rsid w:val="00E15DA9"/>
    <w:rsid w:val="00E170BB"/>
    <w:rsid w:val="00E24886"/>
    <w:rsid w:val="00E37437"/>
    <w:rsid w:val="00E41ADB"/>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1E6B"/>
    <w:rsid w:val="00F23910"/>
    <w:rsid w:val="00F25196"/>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34"/>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13923</TotalTime>
  <Pages>35</Pages>
  <Words>2816</Words>
  <Characters>16052</Characters>
  <Application>Microsoft Office Word</Application>
  <DocSecurity>0</DocSecurity>
  <Lines>133</Lines>
  <Paragraphs>37</Paragraphs>
  <ScaleCrop>false</ScaleCrop>
  <Company>Sky123.Org</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583</cp:revision>
  <cp:lastPrinted>2020-04-23T11:43:00Z</cp:lastPrinted>
  <dcterms:created xsi:type="dcterms:W3CDTF">2016-05-27T08:24:00Z</dcterms:created>
  <dcterms:modified xsi:type="dcterms:W3CDTF">2020-11-17T00:17:00Z</dcterms:modified>
</cp:coreProperties>
</file>