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cs="宋体"/>
          <w:sz w:val="28"/>
          <w:szCs w:val="28"/>
        </w:rPr>
      </w:pPr>
      <w:r>
        <w:rPr>
          <w:rFonts w:hint="eastAsia" w:ascii="宋体" w:hAnsi="宋体" w:cs="宋体"/>
          <w:sz w:val="32"/>
          <w:szCs w:val="28"/>
        </w:rPr>
        <w:t>附件2</w:t>
      </w:r>
      <w:r>
        <w:rPr>
          <w:rFonts w:hint="eastAsia" w:ascii="宋体" w:hAnsi="宋体" w:cs="宋体"/>
          <w:sz w:val="28"/>
          <w:szCs w:val="28"/>
        </w:rPr>
        <w:t xml:space="preserve">           </w:t>
      </w:r>
    </w:p>
    <w:p>
      <w:pPr>
        <w:jc w:val="center"/>
        <w:rPr>
          <w:rFonts w:ascii="宋体" w:hAnsi="宋体" w:cs="宋体"/>
          <w:b/>
          <w:bCs/>
          <w:sz w:val="44"/>
          <w:szCs w:val="36"/>
        </w:rPr>
      </w:pPr>
      <w:r>
        <w:rPr>
          <w:rFonts w:hint="eastAsia" w:ascii="宋体" w:hAnsi="宋体" w:cs="宋体"/>
          <w:b/>
          <w:bCs/>
          <w:sz w:val="44"/>
          <w:szCs w:val="36"/>
        </w:rPr>
        <w:t>内蒙古自治区肿瘤医院</w:t>
      </w:r>
    </w:p>
    <w:p>
      <w:pPr>
        <w:spacing w:after="360"/>
        <w:jc w:val="center"/>
        <w:rPr>
          <w:rFonts w:ascii="宋体" w:hAnsi="宋体" w:cs="宋体"/>
          <w:b/>
          <w:bCs/>
          <w:sz w:val="44"/>
          <w:szCs w:val="36"/>
        </w:rPr>
      </w:pPr>
      <w:r>
        <w:rPr>
          <w:rFonts w:hint="eastAsia" w:ascii="宋体" w:hAnsi="宋体" w:cs="宋体"/>
          <w:b/>
          <w:bCs/>
          <w:sz w:val="44"/>
          <w:szCs w:val="36"/>
        </w:rPr>
        <w:t>医院感染管理委员会职责</w:t>
      </w:r>
      <w:bookmarkStart w:id="0" w:name="_GoBack"/>
      <w:bookmarkEnd w:id="0"/>
    </w:p>
    <w:p>
      <w:pPr>
        <w:numPr>
          <w:ilvl w:val="0"/>
          <w:numId w:val="1"/>
        </w:numPr>
        <w:ind w:firstLine="608" w:firstLineChars="200"/>
        <w:rPr>
          <w:rFonts w:ascii="宋体" w:hAnsi="宋体" w:cs="宋体"/>
          <w:sz w:val="32"/>
          <w:szCs w:val="28"/>
        </w:rPr>
      </w:pPr>
      <w:r>
        <w:rPr>
          <w:rFonts w:hint="eastAsia" w:ascii="宋体" w:hAnsi="宋体" w:cs="宋体"/>
          <w:sz w:val="32"/>
          <w:szCs w:val="28"/>
        </w:rPr>
        <w:t xml:space="preserve">认真贯彻医院感染管理方面的法律法规及技术规范、标准，制定本医院预防和控制医院感染的规章制度、医院感染诊断标准并监督实施； </w:t>
      </w:r>
    </w:p>
    <w:p>
      <w:pPr>
        <w:numPr>
          <w:ilvl w:val="0"/>
          <w:numId w:val="1"/>
        </w:numPr>
        <w:ind w:firstLine="608" w:firstLineChars="200"/>
        <w:rPr>
          <w:rFonts w:ascii="宋体" w:hAnsi="宋体" w:cs="宋体"/>
          <w:sz w:val="32"/>
          <w:szCs w:val="28"/>
        </w:rPr>
      </w:pPr>
      <w:r>
        <w:rPr>
          <w:rFonts w:hint="eastAsia" w:ascii="宋体" w:hAnsi="宋体" w:cs="宋体"/>
          <w:sz w:val="32"/>
          <w:szCs w:val="28"/>
        </w:rPr>
        <w:t xml:space="preserve">根据预防医院感染和卫生学要求，对本医院的建筑设计、重点科室建设的基本标准、基本设施和工作流程进行审查并提出意见； </w:t>
      </w:r>
    </w:p>
    <w:p>
      <w:pPr>
        <w:ind w:firstLine="608" w:firstLineChars="200"/>
        <w:rPr>
          <w:rFonts w:ascii="宋体" w:hAnsi="宋体" w:cs="宋体"/>
          <w:sz w:val="32"/>
          <w:szCs w:val="28"/>
        </w:rPr>
      </w:pPr>
      <w:r>
        <w:rPr>
          <w:rFonts w:hint="eastAsia" w:ascii="宋体" w:hAnsi="宋体" w:cs="宋体"/>
          <w:sz w:val="32"/>
          <w:szCs w:val="28"/>
        </w:rPr>
        <w:t xml:space="preserve">3、研究并确定本医院的医院感染管理工作计划，并对计划的实施进行考核和评价； </w:t>
      </w:r>
    </w:p>
    <w:p>
      <w:pPr>
        <w:ind w:firstLine="608" w:firstLineChars="200"/>
        <w:rPr>
          <w:rFonts w:ascii="宋体" w:hAnsi="宋体" w:cs="宋体"/>
          <w:sz w:val="32"/>
          <w:szCs w:val="28"/>
        </w:rPr>
      </w:pPr>
      <w:r>
        <w:rPr>
          <w:rFonts w:hint="eastAsia" w:ascii="宋体" w:hAnsi="宋体" w:cs="宋体"/>
          <w:sz w:val="32"/>
          <w:szCs w:val="28"/>
        </w:rPr>
        <w:t xml:space="preserve">4、研究并确定本医院的医院感染重点部门、重点环节、重点流程、危险因素以及采取的干预措施，明确各有关部门、人员在预防和控制医院感染工作中的责任； </w:t>
      </w:r>
    </w:p>
    <w:p>
      <w:pPr>
        <w:ind w:firstLine="608" w:firstLineChars="200"/>
        <w:rPr>
          <w:rFonts w:ascii="宋体" w:hAnsi="宋体" w:cs="宋体"/>
          <w:sz w:val="32"/>
          <w:szCs w:val="28"/>
        </w:rPr>
      </w:pPr>
      <w:r>
        <w:rPr>
          <w:rFonts w:hint="eastAsia" w:ascii="宋体" w:hAnsi="宋体" w:cs="宋体"/>
          <w:sz w:val="32"/>
          <w:szCs w:val="28"/>
        </w:rPr>
        <w:t xml:space="preserve">5、研究并制定本医院发生医院感染暴发及出现不明原因传染性疾病或者特殊病原体感染病例等事件时的控制预案； </w:t>
      </w:r>
    </w:p>
    <w:p>
      <w:pPr>
        <w:ind w:firstLine="608" w:firstLineChars="200"/>
        <w:rPr>
          <w:rFonts w:ascii="宋体" w:hAnsi="宋体" w:cs="宋体"/>
          <w:sz w:val="32"/>
          <w:szCs w:val="28"/>
        </w:rPr>
      </w:pPr>
      <w:r>
        <w:rPr>
          <w:rFonts w:hint="eastAsia" w:ascii="宋体" w:hAnsi="宋体" w:cs="宋体"/>
          <w:sz w:val="32"/>
          <w:szCs w:val="28"/>
        </w:rPr>
        <w:t xml:space="preserve">6、建立会议制度，定期研究、协调和解决有关医院感染管理方面的问题； </w:t>
      </w:r>
    </w:p>
    <w:p>
      <w:pPr>
        <w:ind w:firstLine="608" w:firstLineChars="200"/>
        <w:rPr>
          <w:rFonts w:ascii="宋体" w:hAnsi="宋体" w:cs="宋体"/>
          <w:sz w:val="32"/>
          <w:szCs w:val="28"/>
        </w:rPr>
      </w:pPr>
      <w:r>
        <w:rPr>
          <w:rFonts w:hint="eastAsia" w:ascii="宋体" w:hAnsi="宋体" w:cs="宋体"/>
          <w:sz w:val="32"/>
          <w:szCs w:val="28"/>
        </w:rPr>
        <w:t xml:space="preserve">7、根据本医院病原体特点和耐药现状，配合药事管理委员会提出合理使用抗菌药物的指导意见； </w:t>
      </w:r>
    </w:p>
    <w:p>
      <w:pPr>
        <w:ind w:firstLine="608" w:firstLineChars="200"/>
        <w:rPr>
          <w:rFonts w:ascii="宋体" w:hAnsi="宋体" w:cs="宋体"/>
          <w:sz w:val="32"/>
          <w:szCs w:val="28"/>
        </w:rPr>
      </w:pPr>
      <w:r>
        <w:rPr>
          <w:rFonts w:hint="eastAsia" w:ascii="宋体" w:hAnsi="宋体" w:cs="宋体"/>
          <w:sz w:val="32"/>
          <w:szCs w:val="28"/>
        </w:rPr>
        <w:t xml:space="preserve">8、其他有关医院感染管理的重要事宜。  </w:t>
      </w:r>
    </w:p>
    <w:p>
      <w:pPr>
        <w:rPr>
          <w:rFonts w:ascii="宋体" w:hAnsi="宋体" w:cs="宋体"/>
          <w:sz w:val="28"/>
          <w:szCs w:val="28"/>
        </w:rPr>
      </w:pPr>
    </w:p>
    <w:p>
      <w:pPr>
        <w:rPr>
          <w:rFonts w:ascii="宋体" w:hAnsi="宋体" w:cs="宋体"/>
          <w:sz w:val="28"/>
          <w:szCs w:val="28"/>
        </w:rPr>
      </w:pPr>
    </w:p>
    <w:p>
      <w:pPr>
        <w:rPr>
          <w:rFonts w:ascii="宋体" w:hAnsi="宋体" w:cs="宋体"/>
          <w:sz w:val="28"/>
          <w:szCs w:val="28"/>
        </w:rPr>
      </w:pPr>
    </w:p>
    <w:p>
      <w:pPr>
        <w:adjustRightInd w:val="0"/>
        <w:snapToGrid w:val="0"/>
        <w:spacing w:line="360" w:lineRule="auto"/>
        <w:rPr>
          <w:rFonts w:ascii="宋体" w:hAnsi="宋体"/>
          <w:sz w:val="32"/>
          <w:szCs w:val="32"/>
          <w:u w:val="single"/>
        </w:rPr>
      </w:pPr>
    </w:p>
    <w:sectPr>
      <w:footerReference r:id="rId3" w:type="default"/>
      <w:pgSz w:w="11906" w:h="16838"/>
      <w:pgMar w:top="1440" w:right="1080" w:bottom="1440" w:left="1080" w:header="851" w:footer="992" w:gutter="0"/>
      <w:cols w:space="425" w:num="1"/>
      <w:docGrid w:type="linesAndChars" w:linePitch="290" w:charSpace="-34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89088454"/>
      <w:docPartObj>
        <w:docPartGallery w:val="AutoText"/>
      </w:docPartObj>
    </w:sdtPr>
    <w:sdtContent>
      <w:p>
        <w:pPr>
          <w:pStyle w:val="2"/>
          <w:jc w:val="center"/>
        </w:pPr>
        <w:r>
          <w:fldChar w:fldCharType="begin"/>
        </w:r>
        <w:r>
          <w:instrText xml:space="preserve"> PAGE   \* MERGEFORMAT </w:instrText>
        </w:r>
        <w:r>
          <w:fldChar w:fldCharType="separate"/>
        </w:r>
        <w:r>
          <w:rPr>
            <w:lang w:val="zh-CN"/>
          </w:rPr>
          <w:t>8</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1B1329E"/>
    <w:multiLevelType w:val="singleLevel"/>
    <w:tmpl w:val="71B1329E"/>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93"/>
  <w:drawingGridVerticalSpacing w:val="14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1E3D"/>
    <w:rsid w:val="0000577C"/>
    <w:rsid w:val="00010E34"/>
    <w:rsid w:val="00012B29"/>
    <w:rsid w:val="00022270"/>
    <w:rsid w:val="000222C5"/>
    <w:rsid w:val="00022661"/>
    <w:rsid w:val="0002709C"/>
    <w:rsid w:val="000277A4"/>
    <w:rsid w:val="00037A12"/>
    <w:rsid w:val="00065FD6"/>
    <w:rsid w:val="00076E7C"/>
    <w:rsid w:val="000913D3"/>
    <w:rsid w:val="000917D9"/>
    <w:rsid w:val="00093C5D"/>
    <w:rsid w:val="000A4A3B"/>
    <w:rsid w:val="000E6444"/>
    <w:rsid w:val="000F02C3"/>
    <w:rsid w:val="000F6E47"/>
    <w:rsid w:val="00113BFA"/>
    <w:rsid w:val="00115D8F"/>
    <w:rsid w:val="00120939"/>
    <w:rsid w:val="0013257E"/>
    <w:rsid w:val="001362A0"/>
    <w:rsid w:val="001364E7"/>
    <w:rsid w:val="0014037D"/>
    <w:rsid w:val="001549AC"/>
    <w:rsid w:val="00166679"/>
    <w:rsid w:val="00187351"/>
    <w:rsid w:val="0019196B"/>
    <w:rsid w:val="00194B21"/>
    <w:rsid w:val="001A6D33"/>
    <w:rsid w:val="001A6ECF"/>
    <w:rsid w:val="001B52A3"/>
    <w:rsid w:val="001B647F"/>
    <w:rsid w:val="001C28F4"/>
    <w:rsid w:val="001D290C"/>
    <w:rsid w:val="001E5273"/>
    <w:rsid w:val="001F0303"/>
    <w:rsid w:val="001F1E3D"/>
    <w:rsid w:val="001F742F"/>
    <w:rsid w:val="00210D0D"/>
    <w:rsid w:val="0021445D"/>
    <w:rsid w:val="00217AF6"/>
    <w:rsid w:val="00217B5C"/>
    <w:rsid w:val="00227DCC"/>
    <w:rsid w:val="0023552C"/>
    <w:rsid w:val="002500A1"/>
    <w:rsid w:val="0025724C"/>
    <w:rsid w:val="0027351B"/>
    <w:rsid w:val="00291195"/>
    <w:rsid w:val="002945C5"/>
    <w:rsid w:val="002A174E"/>
    <w:rsid w:val="002B2153"/>
    <w:rsid w:val="002B6CD3"/>
    <w:rsid w:val="002C5C3F"/>
    <w:rsid w:val="002D5C50"/>
    <w:rsid w:val="002D61E6"/>
    <w:rsid w:val="002E1D23"/>
    <w:rsid w:val="00315231"/>
    <w:rsid w:val="00321B98"/>
    <w:rsid w:val="00322DAD"/>
    <w:rsid w:val="00322E7C"/>
    <w:rsid w:val="0032740D"/>
    <w:rsid w:val="00333810"/>
    <w:rsid w:val="003361FC"/>
    <w:rsid w:val="00357C0E"/>
    <w:rsid w:val="00363AE9"/>
    <w:rsid w:val="00382506"/>
    <w:rsid w:val="003B555C"/>
    <w:rsid w:val="003C1245"/>
    <w:rsid w:val="003C4EDD"/>
    <w:rsid w:val="003D787C"/>
    <w:rsid w:val="003F65CE"/>
    <w:rsid w:val="00403BEA"/>
    <w:rsid w:val="00404831"/>
    <w:rsid w:val="0040632E"/>
    <w:rsid w:val="0041046F"/>
    <w:rsid w:val="004246D1"/>
    <w:rsid w:val="00437C89"/>
    <w:rsid w:val="00461479"/>
    <w:rsid w:val="004666FA"/>
    <w:rsid w:val="00467507"/>
    <w:rsid w:val="0047089B"/>
    <w:rsid w:val="00482A05"/>
    <w:rsid w:val="00482C2D"/>
    <w:rsid w:val="00490BD9"/>
    <w:rsid w:val="004A310F"/>
    <w:rsid w:val="004B4CE4"/>
    <w:rsid w:val="004C3EB9"/>
    <w:rsid w:val="004D1BDA"/>
    <w:rsid w:val="004F6464"/>
    <w:rsid w:val="004F6A18"/>
    <w:rsid w:val="00511C16"/>
    <w:rsid w:val="00515CE5"/>
    <w:rsid w:val="005430AB"/>
    <w:rsid w:val="005618BD"/>
    <w:rsid w:val="00562014"/>
    <w:rsid w:val="00570FBD"/>
    <w:rsid w:val="00573033"/>
    <w:rsid w:val="00581CD7"/>
    <w:rsid w:val="00581FA9"/>
    <w:rsid w:val="005915E2"/>
    <w:rsid w:val="005A4EAC"/>
    <w:rsid w:val="005A5D2A"/>
    <w:rsid w:val="005B6A16"/>
    <w:rsid w:val="005B7062"/>
    <w:rsid w:val="005C435D"/>
    <w:rsid w:val="005C5429"/>
    <w:rsid w:val="005D0B79"/>
    <w:rsid w:val="005D2601"/>
    <w:rsid w:val="005E1C03"/>
    <w:rsid w:val="005E7FA9"/>
    <w:rsid w:val="0060421E"/>
    <w:rsid w:val="00606151"/>
    <w:rsid w:val="00611114"/>
    <w:rsid w:val="0061605A"/>
    <w:rsid w:val="00616B37"/>
    <w:rsid w:val="00620AFA"/>
    <w:rsid w:val="00622E3D"/>
    <w:rsid w:val="00634BDB"/>
    <w:rsid w:val="00635F22"/>
    <w:rsid w:val="00660BFF"/>
    <w:rsid w:val="006713D4"/>
    <w:rsid w:val="00696DFA"/>
    <w:rsid w:val="006A08E6"/>
    <w:rsid w:val="006A2468"/>
    <w:rsid w:val="006B0AF1"/>
    <w:rsid w:val="006B5A08"/>
    <w:rsid w:val="006C636A"/>
    <w:rsid w:val="006D10F2"/>
    <w:rsid w:val="006D2DE9"/>
    <w:rsid w:val="006D34C9"/>
    <w:rsid w:val="006E56F6"/>
    <w:rsid w:val="006E6174"/>
    <w:rsid w:val="006F3425"/>
    <w:rsid w:val="006F53C8"/>
    <w:rsid w:val="006F624A"/>
    <w:rsid w:val="007002ED"/>
    <w:rsid w:val="00700C05"/>
    <w:rsid w:val="0070553E"/>
    <w:rsid w:val="0071452F"/>
    <w:rsid w:val="007246C8"/>
    <w:rsid w:val="007334C6"/>
    <w:rsid w:val="00734F28"/>
    <w:rsid w:val="007371FC"/>
    <w:rsid w:val="00745B5B"/>
    <w:rsid w:val="00760BB4"/>
    <w:rsid w:val="00761F6B"/>
    <w:rsid w:val="00762ED2"/>
    <w:rsid w:val="00765D6A"/>
    <w:rsid w:val="007730E8"/>
    <w:rsid w:val="00783B87"/>
    <w:rsid w:val="007A2C5E"/>
    <w:rsid w:val="007A4068"/>
    <w:rsid w:val="007B7220"/>
    <w:rsid w:val="007E60A6"/>
    <w:rsid w:val="007F52C2"/>
    <w:rsid w:val="008042B4"/>
    <w:rsid w:val="008270E6"/>
    <w:rsid w:val="00840BA7"/>
    <w:rsid w:val="00841843"/>
    <w:rsid w:val="008439A4"/>
    <w:rsid w:val="008506DA"/>
    <w:rsid w:val="008525B9"/>
    <w:rsid w:val="00853321"/>
    <w:rsid w:val="008620BF"/>
    <w:rsid w:val="0087523C"/>
    <w:rsid w:val="00876ABA"/>
    <w:rsid w:val="00880397"/>
    <w:rsid w:val="0088798A"/>
    <w:rsid w:val="00890D95"/>
    <w:rsid w:val="008A0BA4"/>
    <w:rsid w:val="008B1C99"/>
    <w:rsid w:val="008D03BC"/>
    <w:rsid w:val="0090161C"/>
    <w:rsid w:val="0090391E"/>
    <w:rsid w:val="009171E5"/>
    <w:rsid w:val="00920C21"/>
    <w:rsid w:val="00923754"/>
    <w:rsid w:val="00925970"/>
    <w:rsid w:val="009270B3"/>
    <w:rsid w:val="00937275"/>
    <w:rsid w:val="00943E1D"/>
    <w:rsid w:val="0094579B"/>
    <w:rsid w:val="00947A41"/>
    <w:rsid w:val="00953BFF"/>
    <w:rsid w:val="0095546A"/>
    <w:rsid w:val="00955863"/>
    <w:rsid w:val="00962720"/>
    <w:rsid w:val="009704E0"/>
    <w:rsid w:val="00974E8C"/>
    <w:rsid w:val="009822A5"/>
    <w:rsid w:val="00992A77"/>
    <w:rsid w:val="00992AA7"/>
    <w:rsid w:val="00995A02"/>
    <w:rsid w:val="009A36F4"/>
    <w:rsid w:val="009A3953"/>
    <w:rsid w:val="009A4E0E"/>
    <w:rsid w:val="009B144F"/>
    <w:rsid w:val="009C3DB8"/>
    <w:rsid w:val="009D3F6A"/>
    <w:rsid w:val="00A054E3"/>
    <w:rsid w:val="00A11976"/>
    <w:rsid w:val="00A130F9"/>
    <w:rsid w:val="00A15E1E"/>
    <w:rsid w:val="00A16245"/>
    <w:rsid w:val="00A23763"/>
    <w:rsid w:val="00A27167"/>
    <w:rsid w:val="00A3051E"/>
    <w:rsid w:val="00A37CDF"/>
    <w:rsid w:val="00A445CE"/>
    <w:rsid w:val="00A54EE1"/>
    <w:rsid w:val="00A83FF3"/>
    <w:rsid w:val="00AA17AA"/>
    <w:rsid w:val="00AB5EE9"/>
    <w:rsid w:val="00AC517B"/>
    <w:rsid w:val="00AD6A42"/>
    <w:rsid w:val="00AE1155"/>
    <w:rsid w:val="00AE22B1"/>
    <w:rsid w:val="00AE418B"/>
    <w:rsid w:val="00AE7130"/>
    <w:rsid w:val="00AF1958"/>
    <w:rsid w:val="00AF26AF"/>
    <w:rsid w:val="00B212D9"/>
    <w:rsid w:val="00B22898"/>
    <w:rsid w:val="00B2490D"/>
    <w:rsid w:val="00B24B98"/>
    <w:rsid w:val="00B25731"/>
    <w:rsid w:val="00B3167B"/>
    <w:rsid w:val="00B46F19"/>
    <w:rsid w:val="00B54475"/>
    <w:rsid w:val="00B64322"/>
    <w:rsid w:val="00B723D1"/>
    <w:rsid w:val="00B73508"/>
    <w:rsid w:val="00B7581B"/>
    <w:rsid w:val="00B80B35"/>
    <w:rsid w:val="00B839D5"/>
    <w:rsid w:val="00BA1E35"/>
    <w:rsid w:val="00BB1837"/>
    <w:rsid w:val="00BB25FC"/>
    <w:rsid w:val="00BB27CA"/>
    <w:rsid w:val="00BD59F4"/>
    <w:rsid w:val="00BD6E4F"/>
    <w:rsid w:val="00BE0495"/>
    <w:rsid w:val="00BE444C"/>
    <w:rsid w:val="00C05801"/>
    <w:rsid w:val="00C12C3C"/>
    <w:rsid w:val="00C13BD9"/>
    <w:rsid w:val="00C13EC9"/>
    <w:rsid w:val="00C1418A"/>
    <w:rsid w:val="00C161A5"/>
    <w:rsid w:val="00C17B43"/>
    <w:rsid w:val="00C35576"/>
    <w:rsid w:val="00C42F0F"/>
    <w:rsid w:val="00C4440C"/>
    <w:rsid w:val="00C53C2A"/>
    <w:rsid w:val="00C55BDA"/>
    <w:rsid w:val="00C55D82"/>
    <w:rsid w:val="00C57517"/>
    <w:rsid w:val="00C61BAF"/>
    <w:rsid w:val="00C634D0"/>
    <w:rsid w:val="00C651B9"/>
    <w:rsid w:val="00C849E2"/>
    <w:rsid w:val="00C91BA9"/>
    <w:rsid w:val="00C91D67"/>
    <w:rsid w:val="00CA06E2"/>
    <w:rsid w:val="00CA122F"/>
    <w:rsid w:val="00CA2CC6"/>
    <w:rsid w:val="00CA7366"/>
    <w:rsid w:val="00CA7F71"/>
    <w:rsid w:val="00CB55DB"/>
    <w:rsid w:val="00CD1CA9"/>
    <w:rsid w:val="00CE0F54"/>
    <w:rsid w:val="00CE12ED"/>
    <w:rsid w:val="00CF78A4"/>
    <w:rsid w:val="00D01B37"/>
    <w:rsid w:val="00D14E82"/>
    <w:rsid w:val="00D40042"/>
    <w:rsid w:val="00D43027"/>
    <w:rsid w:val="00D44607"/>
    <w:rsid w:val="00D46361"/>
    <w:rsid w:val="00D645F1"/>
    <w:rsid w:val="00D8302B"/>
    <w:rsid w:val="00D859CD"/>
    <w:rsid w:val="00DA5AE8"/>
    <w:rsid w:val="00DC3A39"/>
    <w:rsid w:val="00DC4BA1"/>
    <w:rsid w:val="00DC6E1A"/>
    <w:rsid w:val="00DD1E9B"/>
    <w:rsid w:val="00DF1EA5"/>
    <w:rsid w:val="00DF2E6E"/>
    <w:rsid w:val="00E05040"/>
    <w:rsid w:val="00E05638"/>
    <w:rsid w:val="00E14706"/>
    <w:rsid w:val="00E21FC9"/>
    <w:rsid w:val="00E41F66"/>
    <w:rsid w:val="00E47227"/>
    <w:rsid w:val="00E50BDD"/>
    <w:rsid w:val="00E50C30"/>
    <w:rsid w:val="00E5579A"/>
    <w:rsid w:val="00E65F0C"/>
    <w:rsid w:val="00E6695E"/>
    <w:rsid w:val="00E732C6"/>
    <w:rsid w:val="00E7713F"/>
    <w:rsid w:val="00E87A14"/>
    <w:rsid w:val="00E911B1"/>
    <w:rsid w:val="00E93819"/>
    <w:rsid w:val="00E976FE"/>
    <w:rsid w:val="00EA3795"/>
    <w:rsid w:val="00EA4F3B"/>
    <w:rsid w:val="00EA5775"/>
    <w:rsid w:val="00EB4D0E"/>
    <w:rsid w:val="00EC258E"/>
    <w:rsid w:val="00EC78F5"/>
    <w:rsid w:val="00EE0352"/>
    <w:rsid w:val="00EE0A61"/>
    <w:rsid w:val="00EE3734"/>
    <w:rsid w:val="00EE4006"/>
    <w:rsid w:val="00EF04AC"/>
    <w:rsid w:val="00EF2BEC"/>
    <w:rsid w:val="00EF53E2"/>
    <w:rsid w:val="00EF665F"/>
    <w:rsid w:val="00F22329"/>
    <w:rsid w:val="00F41094"/>
    <w:rsid w:val="00F54279"/>
    <w:rsid w:val="00F570E4"/>
    <w:rsid w:val="00F5767A"/>
    <w:rsid w:val="00F61953"/>
    <w:rsid w:val="00F62CDC"/>
    <w:rsid w:val="00F70E01"/>
    <w:rsid w:val="00F70F9A"/>
    <w:rsid w:val="00F74D1F"/>
    <w:rsid w:val="00F84167"/>
    <w:rsid w:val="00F90C79"/>
    <w:rsid w:val="00FA0A8E"/>
    <w:rsid w:val="00FA43C7"/>
    <w:rsid w:val="00FE10DD"/>
    <w:rsid w:val="00FE26C0"/>
    <w:rsid w:val="00FE2E62"/>
    <w:rsid w:val="00FF02C4"/>
    <w:rsid w:val="00FF5FAC"/>
    <w:rsid w:val="052D06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0"/>
    <w:unhideWhenUsed/>
    <w:uiPriority w:val="99"/>
    <w:pPr>
      <w:tabs>
        <w:tab w:val="center" w:pos="4153"/>
        <w:tab w:val="right" w:pos="8306"/>
      </w:tabs>
      <w:snapToGrid w:val="0"/>
      <w:jc w:val="left"/>
    </w:pPr>
    <w:rPr>
      <w:sz w:val="18"/>
      <w:szCs w:val="18"/>
    </w:rPr>
  </w:style>
  <w:style w:type="paragraph" w:styleId="3">
    <w:name w:val="header"/>
    <w:basedOn w:val="1"/>
    <w:link w:val="9"/>
    <w:semiHidden/>
    <w:unhideWhenUsed/>
    <w:uiPriority w:val="99"/>
    <w:pPr>
      <w:pBdr>
        <w:bottom w:val="single" w:color="auto" w:sz="6" w:space="1"/>
      </w:pBdr>
      <w:tabs>
        <w:tab w:val="center" w:pos="4153"/>
        <w:tab w:val="right" w:pos="8306"/>
      </w:tabs>
      <w:snapToGrid w:val="0"/>
      <w:jc w:val="center"/>
    </w:pPr>
    <w:rPr>
      <w:sz w:val="18"/>
      <w:szCs w:val="18"/>
    </w:rPr>
  </w:style>
  <w:style w:type="paragraph" w:styleId="4">
    <w:name w:val="HTML Preformatted"/>
    <w:basedOn w:val="1"/>
    <w:link w:val="12"/>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5">
    <w:name w:val="Normal (Web)"/>
    <w:basedOn w:val="1"/>
    <w:qFormat/>
    <w:uiPriority w:val="99"/>
    <w:pPr>
      <w:widowControl/>
      <w:spacing w:before="100" w:beforeAutospacing="1" w:after="100" w:afterAutospacing="1"/>
      <w:jc w:val="left"/>
    </w:pPr>
    <w:rPr>
      <w:rFonts w:ascii="宋体" w:hAnsi="宋体"/>
      <w:color w:val="000000"/>
      <w:kern w:val="0"/>
      <w:sz w:val="24"/>
    </w:rPr>
  </w:style>
  <w:style w:type="table" w:styleId="7">
    <w:name w:val="Table Grid"/>
    <w:basedOn w:val="6"/>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9">
    <w:name w:val="页眉 Char"/>
    <w:basedOn w:val="8"/>
    <w:link w:val="3"/>
    <w:semiHidden/>
    <w:uiPriority w:val="99"/>
    <w:rPr>
      <w:rFonts w:ascii="Times New Roman" w:hAnsi="Times New Roman" w:eastAsia="宋体" w:cs="Times New Roman"/>
      <w:sz w:val="18"/>
      <w:szCs w:val="18"/>
    </w:rPr>
  </w:style>
  <w:style w:type="character" w:customStyle="1" w:styleId="10">
    <w:name w:val="页脚 Char"/>
    <w:basedOn w:val="8"/>
    <w:link w:val="2"/>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HTML 预设格式 Char"/>
    <w:basedOn w:val="8"/>
    <w:link w:val="4"/>
    <w:uiPriority w:val="0"/>
    <w:rPr>
      <w:rFonts w:ascii="Arial" w:hAnsi="Arial" w:eastAsia="宋体" w:cs="Arial"/>
      <w:kern w:val="0"/>
      <w:sz w:val="24"/>
      <w:szCs w:val="24"/>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DA87E45-65B3-4ABD-9A97-E1C818815291}">
  <ds:schemaRefs/>
</ds:datastoreItem>
</file>

<file path=docProps/app.xml><?xml version="1.0" encoding="utf-8"?>
<Properties xmlns="http://schemas.openxmlformats.org/officeDocument/2006/extended-properties" xmlns:vt="http://schemas.openxmlformats.org/officeDocument/2006/docPropsVTypes">
  <Template>Normal</Template>
  <Company>Sky123.Org</Company>
  <Pages>1</Pages>
  <Words>479</Words>
  <Characters>2734</Characters>
  <Lines>22</Lines>
  <Paragraphs>6</Paragraphs>
  <TotalTime>209</TotalTime>
  <ScaleCrop>false</ScaleCrop>
  <LinksUpToDate>false</LinksUpToDate>
  <CharactersWithSpaces>3207</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2021-06-08T01:16:00Z</dcterms:created>
  <dc:creator>User</dc:creator>
  <cp:lastModifiedBy>HP</cp:lastModifiedBy>
  <cp:lastPrinted>2021-06-17T03:00:00Z</cp:lastPrinted>
  <dcterms:modified xsi:type="dcterms:W3CDTF">2021-08-13T02:31:58Z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F304664F4CB74845B153E8086BB77694</vt:lpwstr>
  </property>
</Properties>
</file>