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151" w:rsidRPr="001E0151" w:rsidRDefault="001E0151" w:rsidP="001E0151">
      <w:pPr>
        <w:widowControl/>
        <w:shd w:val="clear" w:color="auto" w:fill="FFFFFF"/>
        <w:spacing w:line="636" w:lineRule="atLeast"/>
        <w:jc w:val="center"/>
        <w:rPr>
          <w:rFonts w:ascii="仿宋" w:eastAsia="仿宋" w:hAnsi="仿宋" w:cs="宋体"/>
          <w:b/>
          <w:bCs/>
          <w:color w:val="444444"/>
          <w:kern w:val="0"/>
          <w:sz w:val="40"/>
          <w:szCs w:val="40"/>
        </w:rPr>
      </w:pPr>
      <w:r w:rsidRPr="001E0151">
        <w:rPr>
          <w:rFonts w:ascii="仿宋" w:eastAsia="仿宋" w:hAnsi="仿宋" w:cs="宋体" w:hint="eastAsia"/>
          <w:b/>
          <w:bCs/>
          <w:color w:val="444444"/>
          <w:kern w:val="0"/>
          <w:sz w:val="40"/>
          <w:szCs w:val="40"/>
        </w:rPr>
        <w:t>社会主义意识形态建设的科学指引和根本遵循——学习习近平总书记关于意识形态工作重要论述的体会</w:t>
      </w:r>
    </w:p>
    <w:p w:rsidR="001E0151" w:rsidRPr="001E0151" w:rsidRDefault="001E0151" w:rsidP="001E0151">
      <w:pPr>
        <w:widowControl/>
        <w:shd w:val="clear" w:color="auto" w:fill="FFFFFF"/>
        <w:jc w:val="center"/>
        <w:rPr>
          <w:rFonts w:ascii="微软雅黑" w:eastAsia="微软雅黑" w:hAnsi="微软雅黑" w:cs="宋体" w:hint="eastAsia"/>
          <w:color w:val="000000"/>
          <w:kern w:val="0"/>
          <w:sz w:val="20"/>
          <w:szCs w:val="20"/>
        </w:rPr>
      </w:pPr>
      <w:r w:rsidRPr="001E0151">
        <w:rPr>
          <w:rFonts w:ascii="微软雅黑" w:eastAsia="微软雅黑" w:hAnsi="微软雅黑" w:cs="宋体" w:hint="eastAsia"/>
          <w:color w:val="777777"/>
          <w:kern w:val="0"/>
          <w:sz w:val="23"/>
          <w:szCs w:val="23"/>
        </w:rPr>
        <w:t>发表时间：2019-02-13</w:t>
      </w:r>
      <w:r w:rsidRPr="001E0151">
        <w:rPr>
          <w:rFonts w:ascii="微软雅黑" w:eastAsia="微软雅黑" w:hAnsi="微软雅黑" w:cs="宋体" w:hint="eastAsia"/>
          <w:color w:val="000000"/>
          <w:kern w:val="0"/>
          <w:sz w:val="20"/>
          <w:szCs w:val="20"/>
        </w:rPr>
        <w:t> </w:t>
      </w:r>
      <w:r w:rsidRPr="001E0151">
        <w:rPr>
          <w:rFonts w:ascii="微软雅黑" w:eastAsia="微软雅黑" w:hAnsi="微软雅黑" w:cs="宋体" w:hint="eastAsia"/>
          <w:color w:val="777777"/>
          <w:kern w:val="0"/>
          <w:sz w:val="23"/>
          <w:szCs w:val="23"/>
        </w:rPr>
        <w:t>来源：党建网-《党建》杂志</w:t>
      </w:r>
    </w:p>
    <w:p w:rsidR="001E0151" w:rsidRPr="001E0151" w:rsidRDefault="001E0151" w:rsidP="001E0151">
      <w:pPr>
        <w:widowControl/>
        <w:shd w:val="clear" w:color="auto" w:fill="FFFFFF"/>
        <w:spacing w:line="536" w:lineRule="atLeast"/>
        <w:jc w:val="left"/>
        <w:rPr>
          <w:rFonts w:ascii="微软雅黑" w:eastAsia="微软雅黑" w:hAnsi="微软雅黑" w:cs="宋体" w:hint="eastAsia"/>
          <w:color w:val="444444"/>
          <w:kern w:val="0"/>
          <w:sz w:val="27"/>
          <w:szCs w:val="27"/>
        </w:rPr>
      </w:pPr>
      <w:r w:rsidRPr="001E0151">
        <w:rPr>
          <w:rFonts w:ascii="微软雅黑" w:eastAsia="微软雅黑" w:hAnsi="微软雅黑" w:cs="宋体" w:hint="eastAsia"/>
          <w:color w:val="444444"/>
          <w:kern w:val="0"/>
          <w:sz w:val="27"/>
          <w:szCs w:val="27"/>
        </w:rPr>
        <w:t> </w:t>
      </w:r>
    </w:p>
    <w:p w:rsidR="001E0151" w:rsidRPr="001E0151" w:rsidRDefault="001E0151" w:rsidP="001E0151">
      <w:pPr>
        <w:widowControl/>
        <w:shd w:val="clear" w:color="auto" w:fill="FFFFFF"/>
        <w:spacing w:line="536" w:lineRule="atLeast"/>
        <w:jc w:val="left"/>
        <w:rPr>
          <w:rFonts w:ascii="微软雅黑" w:eastAsia="微软雅黑" w:hAnsi="微软雅黑" w:cs="宋体" w:hint="eastAsia"/>
          <w:color w:val="444444"/>
          <w:kern w:val="0"/>
          <w:sz w:val="28"/>
          <w:szCs w:val="28"/>
        </w:rPr>
      </w:pPr>
      <w:r w:rsidRPr="001E0151">
        <w:rPr>
          <w:rFonts w:ascii="微软雅黑" w:eastAsia="微软雅黑" w:hAnsi="微软雅黑" w:cs="宋体" w:hint="eastAsia"/>
          <w:color w:val="444444"/>
          <w:kern w:val="0"/>
          <w:sz w:val="27"/>
          <w:szCs w:val="27"/>
        </w:rPr>
        <w:t xml:space="preserve">　</w:t>
      </w:r>
      <w:r w:rsidRPr="001E0151">
        <w:rPr>
          <w:rFonts w:ascii="微软雅黑" w:eastAsia="微软雅黑" w:hAnsi="微软雅黑" w:cs="宋体" w:hint="eastAsia"/>
          <w:color w:val="444444"/>
          <w:kern w:val="0"/>
          <w:sz w:val="28"/>
          <w:szCs w:val="28"/>
        </w:rPr>
        <w:t xml:space="preserve">　意识形态工作是党的一项极端重要的工作。社会主义意识形态工作是党和国家工作的重要组成部分，在中国特色社会主义事业全局中具有重要地位。党的十八大以来，习近平总书记在系统总结我们党领导意识形态工作经验教训的基础上，就意识形态工作的方向性、根本性、全局性、长远性问题进行了全面阐述，科学分析了意识形态工作的形势任务，深刻揭示了意识形态工作的本质特征，突出强调了意识形态工作的原则要求和工作重点，创造性地丰富和发展了马克思主义意识形态理论。习近平总书记关于意识形态工作的重要论述是习近平新时代中国特色社会主义思想的重要组成部分，为建设具有强大凝聚力和引领力的社会主义意识形态提供了科学指引和根本遵循。</w:t>
      </w:r>
    </w:p>
    <w:p w:rsidR="001E0151" w:rsidRPr="001E0151" w:rsidRDefault="001E0151" w:rsidP="001E0151">
      <w:pPr>
        <w:widowControl/>
        <w:shd w:val="clear" w:color="auto" w:fill="FFFFFF"/>
        <w:spacing w:line="536" w:lineRule="atLeast"/>
        <w:jc w:val="left"/>
        <w:rPr>
          <w:rFonts w:ascii="微软雅黑" w:eastAsia="微软雅黑" w:hAnsi="微软雅黑" w:cs="宋体" w:hint="eastAsia"/>
          <w:color w:val="444444"/>
          <w:kern w:val="0"/>
          <w:sz w:val="28"/>
          <w:szCs w:val="28"/>
        </w:rPr>
      </w:pPr>
      <w:r w:rsidRPr="001E0151">
        <w:rPr>
          <w:rFonts w:ascii="微软雅黑" w:eastAsia="微软雅黑" w:hAnsi="微软雅黑" w:cs="宋体" w:hint="eastAsia"/>
          <w:color w:val="444444"/>
          <w:kern w:val="0"/>
          <w:sz w:val="28"/>
          <w:szCs w:val="28"/>
        </w:rPr>
        <w:t> </w:t>
      </w:r>
    </w:p>
    <w:p w:rsidR="001E0151" w:rsidRPr="001E0151" w:rsidRDefault="001E0151" w:rsidP="001E0151">
      <w:pPr>
        <w:widowControl/>
        <w:shd w:val="clear" w:color="auto" w:fill="FFFFFF"/>
        <w:spacing w:line="536" w:lineRule="atLeast"/>
        <w:jc w:val="left"/>
        <w:rPr>
          <w:rFonts w:ascii="微软雅黑" w:eastAsia="微软雅黑" w:hAnsi="微软雅黑" w:cs="宋体" w:hint="eastAsia"/>
          <w:color w:val="444444"/>
          <w:kern w:val="0"/>
          <w:sz w:val="28"/>
          <w:szCs w:val="28"/>
        </w:rPr>
      </w:pPr>
      <w:r w:rsidRPr="001E0151">
        <w:rPr>
          <w:rFonts w:ascii="微软雅黑" w:eastAsia="微软雅黑" w:hAnsi="微软雅黑" w:cs="宋体" w:hint="eastAsia"/>
          <w:b/>
          <w:bCs/>
          <w:color w:val="444444"/>
          <w:kern w:val="0"/>
          <w:sz w:val="28"/>
          <w:szCs w:val="28"/>
        </w:rPr>
        <w:t xml:space="preserve">　　意识形态工作是党的一项极端重要的工作，是为国家立心、为民族立魂的工作</w:t>
      </w:r>
    </w:p>
    <w:p w:rsidR="001E0151" w:rsidRPr="001E0151" w:rsidRDefault="001E0151" w:rsidP="001E0151">
      <w:pPr>
        <w:widowControl/>
        <w:shd w:val="clear" w:color="auto" w:fill="FFFFFF"/>
        <w:spacing w:line="536" w:lineRule="atLeast"/>
        <w:jc w:val="left"/>
        <w:rPr>
          <w:rFonts w:ascii="微软雅黑" w:eastAsia="微软雅黑" w:hAnsi="微软雅黑" w:cs="宋体" w:hint="eastAsia"/>
          <w:color w:val="444444"/>
          <w:kern w:val="0"/>
          <w:sz w:val="28"/>
          <w:szCs w:val="28"/>
        </w:rPr>
      </w:pPr>
      <w:r w:rsidRPr="001E0151">
        <w:rPr>
          <w:rFonts w:ascii="微软雅黑" w:eastAsia="微软雅黑" w:hAnsi="微软雅黑" w:cs="宋体" w:hint="eastAsia"/>
          <w:color w:val="444444"/>
          <w:kern w:val="0"/>
          <w:sz w:val="28"/>
          <w:szCs w:val="28"/>
        </w:rPr>
        <w:t xml:space="preserve">　　习近平总书记从政党、国家、民族的高度，对意识形态工作的地位意义进行了深刻阐述。他指出，意识形态工作是党的一项极端重要的工作，做好意识形态工作事关党的前途命运、事关国家长治久安、事关民族凝聚力和向心力，关乎旗帜、关乎道路、关乎国家政治安全。</w:t>
      </w:r>
      <w:r w:rsidRPr="001E0151">
        <w:rPr>
          <w:rFonts w:ascii="微软雅黑" w:eastAsia="微软雅黑" w:hAnsi="微软雅黑" w:cs="宋体" w:hint="eastAsia"/>
          <w:color w:val="444444"/>
          <w:kern w:val="0"/>
          <w:sz w:val="28"/>
          <w:szCs w:val="28"/>
        </w:rPr>
        <w:lastRenderedPageBreak/>
        <w:t>意识形态工作之所以极端重要，就是因为意识形态决定文化前进方向和发展道路，是为国家立心、为民族立魂的工作。历史和现实都警示我们，思想舆论阵地一旦被突破，其他防线就很难守得住。在任何时候任何情况下，我们都不能忽视思想的力量、忽视意识形态的作用。正如马克思所言：“如果从观念上来考察，那么一定的意识形态的解体足以使整个时代覆灭。”当前，在进行伟大斗争、建设伟大工程、推进伟大事业、实现伟大梦想的进程中，在集中精力进行经济建设的同时，必须一刻也不放松意识形态工作，发挥好社会主义意识形态凝心铸魂的作用，为实现新的伟大飞跃提供思想保证和精神支撑。</w:t>
      </w:r>
    </w:p>
    <w:p w:rsidR="001E0151" w:rsidRPr="001E0151" w:rsidRDefault="001E0151" w:rsidP="001E0151">
      <w:pPr>
        <w:widowControl/>
        <w:shd w:val="clear" w:color="auto" w:fill="FFFFFF"/>
        <w:spacing w:line="536" w:lineRule="atLeast"/>
        <w:jc w:val="left"/>
        <w:rPr>
          <w:rFonts w:ascii="微软雅黑" w:eastAsia="微软雅黑" w:hAnsi="微软雅黑" w:cs="宋体" w:hint="eastAsia"/>
          <w:color w:val="444444"/>
          <w:kern w:val="0"/>
          <w:sz w:val="28"/>
          <w:szCs w:val="28"/>
        </w:rPr>
      </w:pPr>
      <w:r w:rsidRPr="001E0151">
        <w:rPr>
          <w:rFonts w:ascii="微软雅黑" w:eastAsia="微软雅黑" w:hAnsi="微软雅黑" w:cs="宋体" w:hint="eastAsia"/>
          <w:color w:val="444444"/>
          <w:kern w:val="0"/>
          <w:sz w:val="28"/>
          <w:szCs w:val="28"/>
        </w:rPr>
        <w:t> </w:t>
      </w:r>
    </w:p>
    <w:p w:rsidR="001E0151" w:rsidRPr="001E0151" w:rsidRDefault="001E0151" w:rsidP="001E0151">
      <w:pPr>
        <w:widowControl/>
        <w:shd w:val="clear" w:color="auto" w:fill="FFFFFF"/>
        <w:spacing w:line="536" w:lineRule="atLeast"/>
        <w:jc w:val="left"/>
        <w:rPr>
          <w:rFonts w:ascii="微软雅黑" w:eastAsia="微软雅黑" w:hAnsi="微软雅黑" w:cs="宋体" w:hint="eastAsia"/>
          <w:color w:val="444444"/>
          <w:kern w:val="0"/>
          <w:sz w:val="28"/>
          <w:szCs w:val="28"/>
        </w:rPr>
      </w:pPr>
      <w:r w:rsidRPr="001E0151">
        <w:rPr>
          <w:rFonts w:ascii="微软雅黑" w:eastAsia="微软雅黑" w:hAnsi="微软雅黑" w:cs="宋体" w:hint="eastAsia"/>
          <w:b/>
          <w:bCs/>
          <w:color w:val="444444"/>
          <w:kern w:val="0"/>
          <w:sz w:val="28"/>
          <w:szCs w:val="28"/>
        </w:rPr>
        <w:t xml:space="preserve">　　意识形态工作的根本任务是实现“两个巩固”</w:t>
      </w:r>
    </w:p>
    <w:p w:rsidR="001E0151" w:rsidRPr="001E0151" w:rsidRDefault="001E0151" w:rsidP="001E0151">
      <w:pPr>
        <w:widowControl/>
        <w:shd w:val="clear" w:color="auto" w:fill="FFFFFF"/>
        <w:spacing w:line="536" w:lineRule="atLeast"/>
        <w:jc w:val="left"/>
        <w:rPr>
          <w:rFonts w:ascii="微软雅黑" w:eastAsia="微软雅黑" w:hAnsi="微软雅黑" w:cs="宋体" w:hint="eastAsia"/>
          <w:color w:val="444444"/>
          <w:kern w:val="0"/>
          <w:sz w:val="28"/>
          <w:szCs w:val="28"/>
        </w:rPr>
      </w:pPr>
      <w:r w:rsidRPr="001E0151">
        <w:rPr>
          <w:rFonts w:ascii="微软雅黑" w:eastAsia="微软雅黑" w:hAnsi="微软雅黑" w:cs="宋体" w:hint="eastAsia"/>
          <w:color w:val="444444"/>
          <w:kern w:val="0"/>
          <w:sz w:val="28"/>
          <w:szCs w:val="28"/>
        </w:rPr>
        <w:t xml:space="preserve">　　习近平总书记高瞻远瞩、思接千载，明确提出意识形态工作的根本任务就是实现“两个巩固”。习近平总书记强调：“现在，宣传思想工作的环境、对象、范围、方式发生了很大变化，但宣传思想工作的根本任务没有变，也不能变。宣传思想工作就是要巩固马克思主义在意识形态领域的指导地位，巩固全党全国人民团结奋斗的共同思想基础。”马克思主义是科学理论，具有强大的真理力量。要将学习马克思主义作为做好一切工作的看家本领。要着力解决实际工作中马克思主义在有的领域中被边缘化、空泛化、标签化，以及“失语”“失踪”“失声”的问题。实现“两个巩固”，就要坚决打赢意识形态斗争，切实维护以政权安全、制度安全为核心的国家政治安全。实现“两个巩固”，就要建设具有强大凝聚力和引领力的社会主义意识形态，</w:t>
      </w:r>
      <w:r w:rsidRPr="001E0151">
        <w:rPr>
          <w:rFonts w:ascii="微软雅黑" w:eastAsia="微软雅黑" w:hAnsi="微软雅黑" w:cs="宋体" w:hint="eastAsia"/>
          <w:color w:val="444444"/>
          <w:kern w:val="0"/>
          <w:sz w:val="28"/>
          <w:szCs w:val="28"/>
        </w:rPr>
        <w:lastRenderedPageBreak/>
        <w:t>统一思想、凝聚力量。习近平总书记指出，中国特色社会主义进入新时代，必须把统一思想、凝聚力量作为宣传思想工作的中心环节，把建设具有强大凝聚力和引领力的社会主义意识形态作为全党特别是宣传思想战线必须担负起的一个战略任务。面向新时代，必须把人民对美好生活的向往作为我们的奋斗目标，既解决实际问题又解决思想问题，通过锻造信仰认同、增强理论认同、汇聚价值认同、凝聚利益认同、形成话语认同、营造情感认同等途径，建设具有强大凝聚力和引领力的社会主义意识形态。</w:t>
      </w:r>
    </w:p>
    <w:p w:rsidR="001E0151" w:rsidRPr="001E0151" w:rsidRDefault="001E0151" w:rsidP="001E0151">
      <w:pPr>
        <w:widowControl/>
        <w:shd w:val="clear" w:color="auto" w:fill="FFFFFF"/>
        <w:spacing w:line="536" w:lineRule="atLeast"/>
        <w:jc w:val="left"/>
        <w:rPr>
          <w:rFonts w:ascii="微软雅黑" w:eastAsia="微软雅黑" w:hAnsi="微软雅黑" w:cs="宋体" w:hint="eastAsia"/>
          <w:color w:val="444444"/>
          <w:kern w:val="0"/>
          <w:sz w:val="28"/>
          <w:szCs w:val="28"/>
        </w:rPr>
      </w:pPr>
      <w:r w:rsidRPr="001E0151">
        <w:rPr>
          <w:rFonts w:ascii="微软雅黑" w:eastAsia="微软雅黑" w:hAnsi="微软雅黑" w:cs="宋体" w:hint="eastAsia"/>
          <w:color w:val="444444"/>
          <w:kern w:val="0"/>
          <w:sz w:val="28"/>
          <w:szCs w:val="28"/>
        </w:rPr>
        <w:t> </w:t>
      </w:r>
    </w:p>
    <w:p w:rsidR="001E0151" w:rsidRPr="001E0151" w:rsidRDefault="001E0151" w:rsidP="001E0151">
      <w:pPr>
        <w:widowControl/>
        <w:shd w:val="clear" w:color="auto" w:fill="FFFFFF"/>
        <w:spacing w:line="536" w:lineRule="atLeast"/>
        <w:jc w:val="left"/>
        <w:rPr>
          <w:rFonts w:ascii="微软雅黑" w:eastAsia="微软雅黑" w:hAnsi="微软雅黑" w:cs="宋体" w:hint="eastAsia"/>
          <w:color w:val="444444"/>
          <w:kern w:val="0"/>
          <w:sz w:val="28"/>
          <w:szCs w:val="28"/>
        </w:rPr>
      </w:pPr>
      <w:r w:rsidRPr="001E0151">
        <w:rPr>
          <w:rFonts w:ascii="微软雅黑" w:eastAsia="微软雅黑" w:hAnsi="微软雅黑" w:cs="宋体" w:hint="eastAsia"/>
          <w:b/>
          <w:bCs/>
          <w:color w:val="444444"/>
          <w:kern w:val="0"/>
          <w:sz w:val="28"/>
          <w:szCs w:val="28"/>
        </w:rPr>
        <w:t xml:space="preserve">　　意识形态工作的出发点和落脚点是凝聚民心</w:t>
      </w:r>
    </w:p>
    <w:p w:rsidR="001E0151" w:rsidRPr="001E0151" w:rsidRDefault="001E0151" w:rsidP="001E0151">
      <w:pPr>
        <w:widowControl/>
        <w:shd w:val="clear" w:color="auto" w:fill="FFFFFF"/>
        <w:spacing w:line="536" w:lineRule="atLeast"/>
        <w:jc w:val="left"/>
        <w:rPr>
          <w:rFonts w:ascii="微软雅黑" w:eastAsia="微软雅黑" w:hAnsi="微软雅黑" w:cs="宋体" w:hint="eastAsia"/>
          <w:color w:val="444444"/>
          <w:kern w:val="0"/>
          <w:sz w:val="28"/>
          <w:szCs w:val="28"/>
        </w:rPr>
      </w:pPr>
      <w:r w:rsidRPr="001E0151">
        <w:rPr>
          <w:rFonts w:ascii="微软雅黑" w:eastAsia="微软雅黑" w:hAnsi="微软雅黑" w:cs="宋体" w:hint="eastAsia"/>
          <w:color w:val="444444"/>
          <w:kern w:val="0"/>
          <w:sz w:val="28"/>
          <w:szCs w:val="28"/>
        </w:rPr>
        <w:t xml:space="preserve">　　习近平总书记从马克思主义基本原理出发，对意识形态工作的本质特征作出精辟概括。习近平总书记强调，旗帜鲜明讲政治是我们党作为马克思主义政党的根本要求。意识形态工作本质上做的是政治工作，民心是最大的政治，是我们党执政的政治基础。要把凝聚民心作为意识形态工作的出发点和落脚点。马克思主义认为，经济基础决定上层建筑，上层建筑对经济基础具有反作用。上层建筑包括政治性上层建筑和观念性上层建筑。所谓意识形态就是系统地、自觉地、直接地反映社会经济形态和政治制度的思想体系，是社会诸形式中构成观念上层建筑的部分。正如恩格斯1883年3月17日《在马克思墓前的讲话》中所言，意识形态就是在一个民族或一个时代的一定的经济发展阶段基础上形成的“人们的国家设施、法的观点、艺术以至宗教观念”，作为政治的观念体系是意识形态最集中，也是最根本的呈现</w:t>
      </w:r>
      <w:r w:rsidRPr="001E0151">
        <w:rPr>
          <w:rFonts w:ascii="微软雅黑" w:eastAsia="微软雅黑" w:hAnsi="微软雅黑" w:cs="宋体" w:hint="eastAsia"/>
          <w:color w:val="444444"/>
          <w:kern w:val="0"/>
          <w:sz w:val="28"/>
          <w:szCs w:val="28"/>
        </w:rPr>
        <w:lastRenderedPageBreak/>
        <w:t>形式。正因为如此，意识形态工作本质上就是政治工作。人民作为真正的英雄，作为决定党和国家前途命运的根本力量，民心向背决定着党执政的政治基础的牢固与否，从这个意义上说，民心就是最大的政治。因此，把凝聚民心作为意识形态工作的出发点和落脚点，充分表明讲政治和聚民心是内在统一的。既不能以讲政治为理由，泛化意识形态，走阶级斗争扩大化的老路，撕裂共识，扰乱民心；也不能以聚民心为借口，淡化意识形态，走改旗易帜的邪路，偏离方向，动摇根基。</w:t>
      </w:r>
    </w:p>
    <w:p w:rsidR="001E0151" w:rsidRPr="001E0151" w:rsidRDefault="001E0151" w:rsidP="001E0151">
      <w:pPr>
        <w:widowControl/>
        <w:shd w:val="clear" w:color="auto" w:fill="FFFFFF"/>
        <w:spacing w:line="536" w:lineRule="atLeast"/>
        <w:jc w:val="left"/>
        <w:rPr>
          <w:rFonts w:ascii="微软雅黑" w:eastAsia="微软雅黑" w:hAnsi="微软雅黑" w:cs="宋体" w:hint="eastAsia"/>
          <w:color w:val="444444"/>
          <w:kern w:val="0"/>
          <w:sz w:val="28"/>
          <w:szCs w:val="28"/>
        </w:rPr>
      </w:pPr>
      <w:r w:rsidRPr="001E0151">
        <w:rPr>
          <w:rFonts w:ascii="微软雅黑" w:eastAsia="微软雅黑" w:hAnsi="微软雅黑" w:cs="宋体" w:hint="eastAsia"/>
          <w:b/>
          <w:bCs/>
          <w:color w:val="444444"/>
          <w:kern w:val="0"/>
          <w:sz w:val="28"/>
          <w:szCs w:val="28"/>
        </w:rPr>
        <w:t xml:space="preserve">　　意识形态工作要坚持党性和人民性相统一，以立为本、立破并举</w:t>
      </w:r>
    </w:p>
    <w:p w:rsidR="001E0151" w:rsidRPr="001E0151" w:rsidRDefault="001E0151" w:rsidP="001E0151">
      <w:pPr>
        <w:widowControl/>
        <w:shd w:val="clear" w:color="auto" w:fill="FFFFFF"/>
        <w:spacing w:line="536" w:lineRule="atLeast"/>
        <w:jc w:val="left"/>
        <w:rPr>
          <w:rFonts w:ascii="微软雅黑" w:eastAsia="微软雅黑" w:hAnsi="微软雅黑" w:cs="宋体" w:hint="eastAsia"/>
          <w:color w:val="444444"/>
          <w:kern w:val="0"/>
          <w:sz w:val="28"/>
          <w:szCs w:val="28"/>
        </w:rPr>
      </w:pPr>
      <w:r w:rsidRPr="001E0151">
        <w:rPr>
          <w:rFonts w:ascii="微软雅黑" w:eastAsia="微软雅黑" w:hAnsi="微软雅黑" w:cs="宋体" w:hint="eastAsia"/>
          <w:color w:val="444444"/>
          <w:kern w:val="0"/>
          <w:sz w:val="28"/>
          <w:szCs w:val="28"/>
        </w:rPr>
        <w:t xml:space="preserve">　　习近平总书记把马克思主义关于意识形态的基本原理与复杂严峻的意识形态工作的具体实际相结合，审时度势、实事求是地提出了一系列关于意识形态工作的原则要求。一是牢牢坚持党性原则，坚持党性和人民性相统一。习近平总书记强调，坚持党性，核心就是坚持正确政治方向，站稳政治立场，坚决同党中央保持高度一致，坚决维护中央权威。“党性原则不仅要讲，而且要大张旗鼓讲、理直气壮讲、坚持不懈讲。不要躲躲闪闪、含糊其辞。”坚持人民性，就是要把实现好、维护好、发展好最广大人民根本利益作为出发点和落脚点，树立以人民为中心的工作导向、创作导向和研究导向。从本质上说，我们党作为来自人民、为了人民的马克思主义政党，坚持党性就是坚持人民性，坚持人民性就是坚持党性。二是重在建设、以立为本，坚持团结稳定鼓劲、正面宣传为主。我国社会正面的事物是主流，消极负面的东西是支流。要通过巩固壮大主流思想舆论，弘扬主旋律，传播</w:t>
      </w:r>
      <w:r w:rsidRPr="001E0151">
        <w:rPr>
          <w:rFonts w:ascii="微软雅黑" w:eastAsia="微软雅黑" w:hAnsi="微软雅黑" w:cs="宋体" w:hint="eastAsia"/>
          <w:color w:val="444444"/>
          <w:kern w:val="0"/>
          <w:sz w:val="28"/>
          <w:szCs w:val="28"/>
        </w:rPr>
        <w:lastRenderedPageBreak/>
        <w:t>正能量，集中反映社会健康向上的本质，客观展示发展进步的全貌，激发全社会团结奋进的强大力量，有效应对前所未有的困难和挑战，赢得伟大斗争的胜利。三是举旗亮剑、敢于担当。当前，意识形态工作总体形势向上向好，但意识形态领域斗争会长期存在，并且不以人的意志为转移。坚持正面宣传为主，决不意味着放弃舆论斗争。面对西方“宪政民主”、新自由主义等妄图挑战马克思主义指导地位，攻击否定社会主义制度的错误思想，必须旗帜鲜明地当战士、不当绅士，敢抓敢管、敢于亮剑，不搞爱惜羽毛那一套，善于斗争，打好主动仗，赢得主动权。</w:t>
      </w:r>
    </w:p>
    <w:p w:rsidR="001E0151" w:rsidRPr="001E0151" w:rsidRDefault="001E0151" w:rsidP="001E0151">
      <w:pPr>
        <w:widowControl/>
        <w:shd w:val="clear" w:color="auto" w:fill="FFFFFF"/>
        <w:spacing w:line="536" w:lineRule="atLeast"/>
        <w:jc w:val="left"/>
        <w:rPr>
          <w:rFonts w:ascii="微软雅黑" w:eastAsia="微软雅黑" w:hAnsi="微软雅黑" w:cs="宋体" w:hint="eastAsia"/>
          <w:color w:val="444444"/>
          <w:kern w:val="0"/>
          <w:sz w:val="28"/>
          <w:szCs w:val="28"/>
        </w:rPr>
      </w:pPr>
      <w:r w:rsidRPr="001E0151">
        <w:rPr>
          <w:rFonts w:ascii="微软雅黑" w:eastAsia="微软雅黑" w:hAnsi="微软雅黑" w:cs="宋体" w:hint="eastAsia"/>
          <w:color w:val="444444"/>
          <w:kern w:val="0"/>
          <w:sz w:val="28"/>
          <w:szCs w:val="28"/>
        </w:rPr>
        <w:t> </w:t>
      </w:r>
    </w:p>
    <w:p w:rsidR="001E0151" w:rsidRPr="001E0151" w:rsidRDefault="001E0151" w:rsidP="001E0151">
      <w:pPr>
        <w:widowControl/>
        <w:shd w:val="clear" w:color="auto" w:fill="FFFFFF"/>
        <w:spacing w:line="536" w:lineRule="atLeast"/>
        <w:jc w:val="left"/>
        <w:rPr>
          <w:rFonts w:ascii="微软雅黑" w:eastAsia="微软雅黑" w:hAnsi="微软雅黑" w:cs="宋体" w:hint="eastAsia"/>
          <w:color w:val="444444"/>
          <w:kern w:val="0"/>
          <w:sz w:val="28"/>
          <w:szCs w:val="28"/>
        </w:rPr>
      </w:pPr>
      <w:r w:rsidRPr="001E0151">
        <w:rPr>
          <w:rFonts w:ascii="微软雅黑" w:eastAsia="微软雅黑" w:hAnsi="微软雅黑" w:cs="宋体" w:hint="eastAsia"/>
          <w:b/>
          <w:bCs/>
          <w:color w:val="444444"/>
          <w:kern w:val="0"/>
          <w:sz w:val="28"/>
          <w:szCs w:val="28"/>
        </w:rPr>
        <w:t xml:space="preserve">　　意识形态工作要着力做好新闻舆论、网络传播、文艺创作、哲学社会科学等领域的工作</w:t>
      </w:r>
    </w:p>
    <w:p w:rsidR="001E0151" w:rsidRPr="001E0151" w:rsidRDefault="001E0151" w:rsidP="001E0151">
      <w:pPr>
        <w:widowControl/>
        <w:shd w:val="clear" w:color="auto" w:fill="FFFFFF"/>
        <w:spacing w:line="536" w:lineRule="atLeast"/>
        <w:jc w:val="left"/>
        <w:rPr>
          <w:rFonts w:ascii="微软雅黑" w:eastAsia="微软雅黑" w:hAnsi="微软雅黑" w:cs="宋体" w:hint="eastAsia"/>
          <w:color w:val="444444"/>
          <w:kern w:val="0"/>
          <w:sz w:val="28"/>
          <w:szCs w:val="28"/>
        </w:rPr>
      </w:pPr>
      <w:r w:rsidRPr="001E0151">
        <w:rPr>
          <w:rFonts w:ascii="微软雅黑" w:eastAsia="微软雅黑" w:hAnsi="微软雅黑" w:cs="宋体" w:hint="eastAsia"/>
          <w:color w:val="444444"/>
          <w:kern w:val="0"/>
          <w:sz w:val="28"/>
          <w:szCs w:val="28"/>
        </w:rPr>
        <w:t xml:space="preserve">　　习近平总书记统揽意识形态工作全局，聚焦意识形态重点领域，对新闻舆论、网络传播、文艺创作、哲学社会科学等重点领域的意识形态工作提出明确要求。关于新闻舆论，习近平总书记强调，党的新闻舆论工作处在意识形态斗争最前沿，是党的一项重要工作，是治国理政、定国安邦的大事。新时代党的新闻舆论工作要担负起“高举旗帜、引领导向，围绕中心、服务大局，团结人民、鼓舞士气，成风化人、凝心聚力，澄清谬误、明辨是非，联接中外、沟通世界”的职责和使命。关于网络传播，习近平总书记指出，互联网已经成为舆论斗争的主战场。过不了互联网这一关，就过不了长期执政这一关。必须坚持正能量是总要求、管得住是硬道理，加强互联网建设管理运用，</w:t>
      </w:r>
      <w:r w:rsidRPr="001E0151">
        <w:rPr>
          <w:rFonts w:ascii="微软雅黑" w:eastAsia="微软雅黑" w:hAnsi="微软雅黑" w:cs="宋体" w:hint="eastAsia"/>
          <w:color w:val="444444"/>
          <w:kern w:val="0"/>
          <w:sz w:val="28"/>
          <w:szCs w:val="28"/>
        </w:rPr>
        <w:lastRenderedPageBreak/>
        <w:t>确保互联网可管可控，打好网络意识形态攻坚战，坚决打赢网络意识形态斗争，推动互联网这个“最大变量”释放“最大正能量”。关于文艺创作，习近平总书记强调，社会主义文艺是人民的文艺，必须坚持以人民为中心的创作导向，在深入生活、扎根人民中进行无愧于时代的文艺创造，不断繁荣发展社会主义文艺。关于哲学社会科学，习近平总书记指出，世界上没有纯而又纯的哲学社会科学。坚持以马克思主义为指导，是当代中国哲学社会科学区别于其他哲学社会科学的根本标志。要坚持以人民为中心的研究导向，树立为人民做学问的理想。高校和党校必须坚定不移地贯彻落实习近平总书记关于包括哲学社会科学工作在内的宣传思想工作一系列重要要求。高校要抓好政治领导和思想领导，保证高校始终成为培养社会主义事业建设者和接班人的坚强阵地。党校要坚持党校姓党，坚持姓“马”姓“共”，加强对各种社会思潮的辨析和引导，敢于发声亮剑，善于解疑释惑。</w:t>
      </w:r>
    </w:p>
    <w:p w:rsidR="001E0151" w:rsidRPr="001E0151" w:rsidRDefault="001E0151" w:rsidP="001E0151">
      <w:pPr>
        <w:widowControl/>
        <w:shd w:val="clear" w:color="auto" w:fill="FFFFFF"/>
        <w:spacing w:line="536" w:lineRule="atLeast"/>
        <w:jc w:val="left"/>
        <w:rPr>
          <w:rFonts w:ascii="微软雅黑" w:eastAsia="微软雅黑" w:hAnsi="微软雅黑" w:cs="宋体" w:hint="eastAsia"/>
          <w:color w:val="444444"/>
          <w:kern w:val="0"/>
          <w:sz w:val="28"/>
          <w:szCs w:val="28"/>
        </w:rPr>
      </w:pPr>
      <w:r w:rsidRPr="001E0151">
        <w:rPr>
          <w:rFonts w:ascii="微软雅黑" w:eastAsia="微软雅黑" w:hAnsi="微软雅黑" w:cs="宋体" w:hint="eastAsia"/>
          <w:color w:val="444444"/>
          <w:kern w:val="0"/>
          <w:sz w:val="28"/>
          <w:szCs w:val="28"/>
        </w:rPr>
        <w:t> </w:t>
      </w:r>
    </w:p>
    <w:p w:rsidR="001E0151" w:rsidRPr="001E0151" w:rsidRDefault="001E0151" w:rsidP="001E0151">
      <w:pPr>
        <w:widowControl/>
        <w:shd w:val="clear" w:color="auto" w:fill="FFFFFF"/>
        <w:spacing w:line="536" w:lineRule="atLeast"/>
        <w:jc w:val="left"/>
        <w:rPr>
          <w:rFonts w:ascii="微软雅黑" w:eastAsia="微软雅黑" w:hAnsi="微软雅黑" w:cs="宋体" w:hint="eastAsia"/>
          <w:color w:val="444444"/>
          <w:kern w:val="0"/>
          <w:sz w:val="28"/>
          <w:szCs w:val="28"/>
        </w:rPr>
      </w:pPr>
      <w:r w:rsidRPr="001E0151">
        <w:rPr>
          <w:rFonts w:ascii="微软雅黑" w:eastAsia="微软雅黑" w:hAnsi="微软雅黑" w:cs="宋体" w:hint="eastAsia"/>
          <w:b/>
          <w:bCs/>
          <w:color w:val="444444"/>
          <w:kern w:val="0"/>
          <w:sz w:val="28"/>
          <w:szCs w:val="28"/>
        </w:rPr>
        <w:t xml:space="preserve">　　意识形态工作要把领导权牢牢抓在手里</w:t>
      </w:r>
    </w:p>
    <w:p w:rsidR="001E0151" w:rsidRPr="001E0151" w:rsidRDefault="001E0151" w:rsidP="001E0151">
      <w:pPr>
        <w:widowControl/>
        <w:shd w:val="clear" w:color="auto" w:fill="FFFFFF"/>
        <w:spacing w:line="536" w:lineRule="atLeast"/>
        <w:jc w:val="left"/>
        <w:rPr>
          <w:rFonts w:ascii="微软雅黑" w:eastAsia="微软雅黑" w:hAnsi="微软雅黑" w:cs="宋体" w:hint="eastAsia"/>
          <w:color w:val="444444"/>
          <w:kern w:val="0"/>
          <w:sz w:val="28"/>
          <w:szCs w:val="28"/>
        </w:rPr>
      </w:pPr>
      <w:r w:rsidRPr="001E0151">
        <w:rPr>
          <w:rFonts w:ascii="微软雅黑" w:eastAsia="微软雅黑" w:hAnsi="微软雅黑" w:cs="宋体" w:hint="eastAsia"/>
          <w:color w:val="444444"/>
          <w:kern w:val="0"/>
          <w:sz w:val="28"/>
          <w:szCs w:val="28"/>
        </w:rPr>
        <w:t xml:space="preserve">　　习近平总书记从全面加强党的领导，确保意识形态工作的正确方向的高度，反复强调要坚持和加强党对意识形态工作的全面领导，把意识形态工作领导权牢牢抓在手里。一方面，习近平总书记强调要旗帜鲜明坚持党管宣传、党管意识形态、党管媒体。他强调，在意识形态领域斗争上，我们没有任何妥协、退让的余地，必须把意识形态工作的领导权、管理权、话语权牢牢掌握在手中，任何时候都不能旁落。做好意识形态工作，必须坚持全党动手。要压紧压实做好意识形态工</w:t>
      </w:r>
      <w:r w:rsidRPr="001E0151">
        <w:rPr>
          <w:rFonts w:ascii="微软雅黑" w:eastAsia="微软雅黑" w:hAnsi="微软雅黑" w:cs="宋体" w:hint="eastAsia"/>
          <w:color w:val="444444"/>
          <w:kern w:val="0"/>
          <w:sz w:val="28"/>
          <w:szCs w:val="28"/>
        </w:rPr>
        <w:lastRenderedPageBreak/>
        <w:t>作的政治责任、主体责任和领导责任，全面落实意识形态工作责任制。要加强阵地建设和管理，切实做到守土有责、守土负责、守土尽责。另一方面，面对复杂多样的意识形态问题，习近平总书记强调党在行使意识形态领导权和管理权时要具体问题具体分析，不能简单化、一刀切。他指出：“要正确区分学术问题和政治问题，不要把一般的学术问题当成政治问题，也不要把政治问题当作一般的学术问题，既反对打着学术研究旗号从事违背学术道德、违反宪法法律的假学术行为，也反对把学术问题和政治问题混淆起来、用解决政治问题的办法对待学术问题的简单化做法。”针对思想舆论领域存在红色、黑色、灰色“三个地带”，习近平总书记则强调，要守住红色地带，坚决管控黑色地带，大张旗鼓地争取灰色地带。</w:t>
      </w:r>
    </w:p>
    <w:p w:rsidR="001E0151" w:rsidRPr="001E0151" w:rsidRDefault="001E0151" w:rsidP="001E0151">
      <w:pPr>
        <w:widowControl/>
        <w:shd w:val="clear" w:color="auto" w:fill="FFFFFF"/>
        <w:spacing w:line="536" w:lineRule="atLeast"/>
        <w:jc w:val="left"/>
        <w:rPr>
          <w:rFonts w:ascii="微软雅黑" w:eastAsia="微软雅黑" w:hAnsi="微软雅黑" w:cs="宋体" w:hint="eastAsia"/>
          <w:color w:val="444444"/>
          <w:kern w:val="0"/>
          <w:sz w:val="28"/>
          <w:szCs w:val="28"/>
        </w:rPr>
      </w:pPr>
      <w:r w:rsidRPr="001E0151">
        <w:rPr>
          <w:rFonts w:ascii="微软雅黑" w:eastAsia="微软雅黑" w:hAnsi="微软雅黑" w:cs="宋体" w:hint="eastAsia"/>
          <w:color w:val="444444"/>
          <w:kern w:val="0"/>
          <w:sz w:val="28"/>
          <w:szCs w:val="28"/>
        </w:rPr>
        <w:t> </w:t>
      </w:r>
    </w:p>
    <w:p w:rsidR="001E0151" w:rsidRPr="001E0151" w:rsidRDefault="001E0151" w:rsidP="001E0151">
      <w:pPr>
        <w:widowControl/>
        <w:shd w:val="clear" w:color="auto" w:fill="FFFFFF"/>
        <w:spacing w:line="536" w:lineRule="atLeast"/>
        <w:jc w:val="left"/>
        <w:rPr>
          <w:rFonts w:ascii="微软雅黑" w:eastAsia="微软雅黑" w:hAnsi="微软雅黑" w:cs="宋体" w:hint="eastAsia"/>
          <w:color w:val="444444"/>
          <w:kern w:val="0"/>
          <w:sz w:val="28"/>
          <w:szCs w:val="28"/>
        </w:rPr>
      </w:pPr>
      <w:r w:rsidRPr="001E0151">
        <w:rPr>
          <w:rFonts w:ascii="微软雅黑" w:eastAsia="微软雅黑" w:hAnsi="微软雅黑" w:cs="宋体" w:hint="eastAsia"/>
          <w:b/>
          <w:bCs/>
          <w:color w:val="444444"/>
          <w:kern w:val="0"/>
          <w:sz w:val="28"/>
          <w:szCs w:val="28"/>
        </w:rPr>
        <w:t xml:space="preserve">　　意识形态工作要抓好理念创新、内容创新、手段创新</w:t>
      </w:r>
    </w:p>
    <w:p w:rsidR="001E0151" w:rsidRPr="001E0151" w:rsidRDefault="001E0151" w:rsidP="001E0151">
      <w:pPr>
        <w:widowControl/>
        <w:shd w:val="clear" w:color="auto" w:fill="FFFFFF"/>
        <w:spacing w:line="536" w:lineRule="atLeast"/>
        <w:jc w:val="left"/>
        <w:rPr>
          <w:rFonts w:ascii="微软雅黑" w:eastAsia="微软雅黑" w:hAnsi="微软雅黑" w:cs="宋体" w:hint="eastAsia"/>
          <w:color w:val="444444"/>
          <w:kern w:val="0"/>
          <w:sz w:val="28"/>
          <w:szCs w:val="28"/>
        </w:rPr>
      </w:pPr>
      <w:r w:rsidRPr="001E0151">
        <w:rPr>
          <w:rFonts w:ascii="微软雅黑" w:eastAsia="微软雅黑" w:hAnsi="微软雅黑" w:cs="宋体" w:hint="eastAsia"/>
          <w:color w:val="444444"/>
          <w:kern w:val="0"/>
          <w:sz w:val="28"/>
          <w:szCs w:val="28"/>
        </w:rPr>
        <w:t xml:space="preserve">　　习近平总书记密切关注意识形态工作外部舆论环境的深刻变革，反复强调要注重意识形态工作的效果，要求创新意识形态工作的方式方法。检验意识形态工作做得好坏，不是看口号喊得响不响，关键要把社会主义意识形态的凝聚力和引领力作为判断意识形态工作效果的重要标尺。面对意识形态领域的新问题和新情况，习近平总书记指出：“做好宣传思想工作，比以往任何时候都更加需要创新。”理念创新，就是要保持思想的敏锐性和开放度，打破传统思维定势，努力以思想认识新飞跃打开工作新局面。内容创新，就要学会讲故事，把“陈情”和“说理”结合起来。讲理论要接地气，要让马克思讲中国</w:t>
      </w:r>
      <w:r w:rsidRPr="001E0151">
        <w:rPr>
          <w:rFonts w:ascii="微软雅黑" w:eastAsia="微软雅黑" w:hAnsi="微软雅黑" w:cs="宋体" w:hint="eastAsia"/>
          <w:color w:val="444444"/>
          <w:kern w:val="0"/>
          <w:sz w:val="28"/>
          <w:szCs w:val="28"/>
        </w:rPr>
        <w:lastRenderedPageBreak/>
        <w:t>话，让大专家讲家常话，让基本原理变成生动道理，让根本方法变成管用办法，将总体上的“漫灌”和因人而异的“滴灌”结合起来。手段创新，就要创新传播手段和方式，运用个性化制作、可视化呈现、互动化传播等方式，让党的创新理论和社会主义意识形态“飞入寻常百姓家”。</w:t>
      </w:r>
    </w:p>
    <w:p w:rsidR="00DF5D3F" w:rsidRPr="001E0151" w:rsidRDefault="00264A3F" w:rsidP="001E0151">
      <w:r>
        <w:rPr>
          <w:rFonts w:hint="eastAsia"/>
        </w:rPr>
        <w:t xml:space="preserve"> </w:t>
      </w:r>
    </w:p>
    <w:sectPr w:rsidR="00DF5D3F" w:rsidRPr="001E0151" w:rsidSect="00C547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C42" w:rsidRDefault="00B15C42" w:rsidP="000B37C7">
      <w:r>
        <w:separator/>
      </w:r>
    </w:p>
  </w:endnote>
  <w:endnote w:type="continuationSeparator" w:id="1">
    <w:p w:rsidR="00B15C42" w:rsidRDefault="00B15C42" w:rsidP="000B37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C42" w:rsidRDefault="00B15C42" w:rsidP="000B37C7">
      <w:r>
        <w:separator/>
      </w:r>
    </w:p>
  </w:footnote>
  <w:footnote w:type="continuationSeparator" w:id="1">
    <w:p w:rsidR="00B15C42" w:rsidRDefault="00B15C42" w:rsidP="000B37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37C7"/>
    <w:rsid w:val="000B37C7"/>
    <w:rsid w:val="001E0151"/>
    <w:rsid w:val="00264A3F"/>
    <w:rsid w:val="009B4C67"/>
    <w:rsid w:val="00B15C42"/>
    <w:rsid w:val="00C54757"/>
    <w:rsid w:val="00DF5D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37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37C7"/>
    <w:rPr>
      <w:sz w:val="18"/>
      <w:szCs w:val="18"/>
    </w:rPr>
  </w:style>
  <w:style w:type="paragraph" w:styleId="a4">
    <w:name w:val="footer"/>
    <w:basedOn w:val="a"/>
    <w:link w:val="Char0"/>
    <w:uiPriority w:val="99"/>
    <w:semiHidden/>
    <w:unhideWhenUsed/>
    <w:rsid w:val="000B37C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B37C7"/>
    <w:rPr>
      <w:sz w:val="18"/>
      <w:szCs w:val="18"/>
    </w:rPr>
  </w:style>
  <w:style w:type="character" w:styleId="a5">
    <w:name w:val="Hyperlink"/>
    <w:basedOn w:val="a0"/>
    <w:uiPriority w:val="99"/>
    <w:semiHidden/>
    <w:unhideWhenUsed/>
    <w:rsid w:val="001E0151"/>
    <w:rPr>
      <w:color w:val="0000FF"/>
      <w:u w:val="single"/>
    </w:rPr>
  </w:style>
  <w:style w:type="paragraph" w:styleId="a6">
    <w:name w:val="Normal (Web)"/>
    <w:basedOn w:val="a"/>
    <w:uiPriority w:val="99"/>
    <w:semiHidden/>
    <w:unhideWhenUsed/>
    <w:rsid w:val="001E0151"/>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1E0151"/>
    <w:rPr>
      <w:b/>
      <w:bCs/>
    </w:rPr>
  </w:style>
  <w:style w:type="paragraph" w:styleId="a8">
    <w:name w:val="Balloon Text"/>
    <w:basedOn w:val="a"/>
    <w:link w:val="Char1"/>
    <w:uiPriority w:val="99"/>
    <w:semiHidden/>
    <w:unhideWhenUsed/>
    <w:rsid w:val="001E0151"/>
    <w:rPr>
      <w:sz w:val="18"/>
      <w:szCs w:val="18"/>
    </w:rPr>
  </w:style>
  <w:style w:type="character" w:customStyle="1" w:styleId="Char1">
    <w:name w:val="批注框文本 Char"/>
    <w:basedOn w:val="a0"/>
    <w:link w:val="a8"/>
    <w:uiPriority w:val="99"/>
    <w:semiHidden/>
    <w:rsid w:val="001E0151"/>
    <w:rPr>
      <w:sz w:val="18"/>
      <w:szCs w:val="18"/>
    </w:rPr>
  </w:style>
</w:styles>
</file>

<file path=word/webSettings.xml><?xml version="1.0" encoding="utf-8"?>
<w:webSettings xmlns:r="http://schemas.openxmlformats.org/officeDocument/2006/relationships" xmlns:w="http://schemas.openxmlformats.org/wordprocessingml/2006/main">
  <w:divs>
    <w:div w:id="791099186">
      <w:bodyDiv w:val="1"/>
      <w:marLeft w:val="0"/>
      <w:marRight w:val="0"/>
      <w:marTop w:val="0"/>
      <w:marBottom w:val="0"/>
      <w:divBdr>
        <w:top w:val="none" w:sz="0" w:space="0" w:color="auto"/>
        <w:left w:val="none" w:sz="0" w:space="0" w:color="auto"/>
        <w:bottom w:val="none" w:sz="0" w:space="0" w:color="auto"/>
        <w:right w:val="none" w:sz="0" w:space="0" w:color="auto"/>
      </w:divBdr>
      <w:divsChild>
        <w:div w:id="1035737558">
          <w:marLeft w:val="0"/>
          <w:marRight w:val="0"/>
          <w:marTop w:val="0"/>
          <w:marBottom w:val="335"/>
          <w:divBdr>
            <w:top w:val="none" w:sz="0" w:space="0" w:color="auto"/>
            <w:left w:val="none" w:sz="0" w:space="0" w:color="auto"/>
            <w:bottom w:val="single" w:sz="6" w:space="8" w:color="DDDDDD"/>
            <w:right w:val="none" w:sz="0" w:space="0" w:color="auto"/>
          </w:divBdr>
        </w:div>
        <w:div w:id="1143231538">
          <w:marLeft w:val="0"/>
          <w:marRight w:val="0"/>
          <w:marTop w:val="0"/>
          <w:marBottom w:val="0"/>
          <w:divBdr>
            <w:top w:val="none" w:sz="0" w:space="0" w:color="auto"/>
            <w:left w:val="none" w:sz="0" w:space="0" w:color="auto"/>
            <w:bottom w:val="none" w:sz="0" w:space="0" w:color="auto"/>
            <w:right w:val="none" w:sz="0" w:space="0" w:color="auto"/>
          </w:divBdr>
        </w:div>
        <w:div w:id="552543194">
          <w:marLeft w:val="0"/>
          <w:marRight w:val="0"/>
          <w:marTop w:val="0"/>
          <w:marBottom w:val="0"/>
          <w:divBdr>
            <w:top w:val="none" w:sz="0" w:space="0" w:color="auto"/>
            <w:left w:val="none" w:sz="0" w:space="0" w:color="auto"/>
            <w:bottom w:val="none" w:sz="0" w:space="0" w:color="auto"/>
            <w:right w:val="none" w:sz="0" w:space="0" w:color="auto"/>
          </w:divBdr>
        </w:div>
        <w:div w:id="1017583011">
          <w:marLeft w:val="0"/>
          <w:marRight w:val="0"/>
          <w:marTop w:val="502"/>
          <w:marBottom w:val="335"/>
          <w:divBdr>
            <w:top w:val="none" w:sz="0" w:space="0" w:color="auto"/>
            <w:left w:val="none" w:sz="0" w:space="0" w:color="auto"/>
            <w:bottom w:val="single" w:sz="6" w:space="17" w:color="DDDDDD"/>
            <w:right w:val="none" w:sz="0" w:space="0" w:color="auto"/>
          </w:divBdr>
          <w:divsChild>
            <w:div w:id="1707100273">
              <w:marLeft w:val="0"/>
              <w:marRight w:val="0"/>
              <w:marTop w:val="0"/>
              <w:marBottom w:val="0"/>
              <w:divBdr>
                <w:top w:val="none" w:sz="0" w:space="0" w:color="auto"/>
                <w:left w:val="none" w:sz="0" w:space="0" w:color="auto"/>
                <w:bottom w:val="none" w:sz="0" w:space="0" w:color="auto"/>
                <w:right w:val="none" w:sz="0" w:space="0" w:color="auto"/>
              </w:divBdr>
              <w:divsChild>
                <w:div w:id="17065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438517">
      <w:bodyDiv w:val="1"/>
      <w:marLeft w:val="0"/>
      <w:marRight w:val="0"/>
      <w:marTop w:val="0"/>
      <w:marBottom w:val="0"/>
      <w:divBdr>
        <w:top w:val="none" w:sz="0" w:space="0" w:color="auto"/>
        <w:left w:val="none" w:sz="0" w:space="0" w:color="auto"/>
        <w:bottom w:val="none" w:sz="0" w:space="0" w:color="auto"/>
        <w:right w:val="none" w:sz="0" w:space="0" w:color="auto"/>
      </w:divBdr>
    </w:div>
    <w:div w:id="150951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650</Words>
  <Characters>3711</Characters>
  <Application>Microsoft Office Word</Application>
  <DocSecurity>0</DocSecurity>
  <Lines>30</Lines>
  <Paragraphs>8</Paragraphs>
  <ScaleCrop>false</ScaleCrop>
  <Company>Microsoft</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cp:lastPrinted>2020-01-20T02:36:00Z</cp:lastPrinted>
  <dcterms:created xsi:type="dcterms:W3CDTF">2020-01-20T00:43:00Z</dcterms:created>
  <dcterms:modified xsi:type="dcterms:W3CDTF">2020-01-20T03:10:00Z</dcterms:modified>
</cp:coreProperties>
</file>