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64" w:rsidRPr="00926EE2" w:rsidRDefault="004F1CC5" w:rsidP="00926EE2">
      <w:pPr>
        <w:jc w:val="center"/>
        <w:rPr>
          <w:rFonts w:asciiTheme="minorEastAsia" w:hAnsiTheme="minorEastAsia" w:hint="eastAsia"/>
          <w:b/>
          <w:sz w:val="32"/>
          <w:szCs w:val="32"/>
        </w:rPr>
      </w:pPr>
      <w:r w:rsidRPr="00926EE2">
        <w:rPr>
          <w:rFonts w:asciiTheme="minorEastAsia" w:hAnsiTheme="minorEastAsia"/>
          <w:b/>
          <w:sz w:val="32"/>
          <w:szCs w:val="32"/>
        </w:rPr>
        <w:t>意识形态应知应会</w:t>
      </w:r>
    </w:p>
    <w:p w:rsidR="004F1CC5" w:rsidRPr="004F1CC5" w:rsidRDefault="004F1CC5" w:rsidP="00926EE2">
      <w:pPr>
        <w:ind w:firstLineChars="200" w:firstLine="560"/>
        <w:rPr>
          <w:rFonts w:asciiTheme="minorEastAsia" w:hAnsiTheme="minorEastAsia" w:hint="eastAsia"/>
          <w:sz w:val="28"/>
          <w:szCs w:val="28"/>
        </w:rPr>
      </w:pPr>
      <w:r w:rsidRPr="004F1CC5">
        <w:rPr>
          <w:rFonts w:asciiTheme="minorEastAsia" w:hAnsiTheme="minorEastAsia" w:hint="eastAsia"/>
          <w:sz w:val="28"/>
          <w:szCs w:val="28"/>
        </w:rPr>
        <w:t>习总书记在2013年8月19日全国宣传思想工作会议上指出，经济建设是党的中心工作。</w:t>
      </w:r>
      <w:r w:rsidR="00926EE2" w:rsidRPr="00926EE2">
        <w:rPr>
          <w:rFonts w:asciiTheme="minorEastAsia" w:hAnsiTheme="minorEastAsia" w:hint="eastAsia"/>
          <w:b/>
          <w:sz w:val="28"/>
          <w:szCs w:val="28"/>
        </w:rPr>
        <w:t>意识形态</w:t>
      </w:r>
      <w:r w:rsidR="00926EE2">
        <w:rPr>
          <w:rFonts w:asciiTheme="minorEastAsia" w:hAnsiTheme="minorEastAsia" w:hint="eastAsia"/>
          <w:sz w:val="28"/>
          <w:szCs w:val="28"/>
        </w:rPr>
        <w:t>工作是党的一项极端重要的工作。</w:t>
      </w:r>
    </w:p>
    <w:p w:rsidR="004F1CC5" w:rsidRDefault="004F1CC5" w:rsidP="00926EE2">
      <w:pPr>
        <w:ind w:firstLineChars="200" w:firstLine="562"/>
        <w:rPr>
          <w:rFonts w:asciiTheme="minorEastAsia" w:hAnsiTheme="minorEastAsia" w:hint="eastAsia"/>
          <w:sz w:val="28"/>
          <w:szCs w:val="28"/>
        </w:rPr>
      </w:pPr>
      <w:r w:rsidRPr="00926EE2">
        <w:rPr>
          <w:rFonts w:asciiTheme="minorEastAsia" w:hAnsiTheme="minorEastAsia" w:hint="eastAsia"/>
          <w:b/>
          <w:sz w:val="28"/>
          <w:szCs w:val="28"/>
        </w:rPr>
        <w:t>意识形态</w:t>
      </w:r>
      <w:r>
        <w:rPr>
          <w:rFonts w:asciiTheme="minorEastAsia" w:hAnsiTheme="minorEastAsia" w:hint="eastAsia"/>
          <w:sz w:val="28"/>
          <w:szCs w:val="28"/>
        </w:rPr>
        <w:t>是与一定社会的经济和政治直接相关联的观念、观点、概念的总和，包括政治法律思想、道德、文学艺术、宗教、哲学和其他社会科学等意识形式。党的十九大报告提出“必须推进马克思主义中国化时代化大众化”，建设具有强大凝聚力和</w:t>
      </w:r>
      <w:proofErr w:type="gramStart"/>
      <w:r>
        <w:rPr>
          <w:rFonts w:asciiTheme="minorEastAsia" w:hAnsiTheme="minorEastAsia" w:hint="eastAsia"/>
          <w:sz w:val="28"/>
          <w:szCs w:val="28"/>
        </w:rPr>
        <w:t>引领力</w:t>
      </w:r>
      <w:proofErr w:type="gramEnd"/>
      <w:r>
        <w:rPr>
          <w:rFonts w:asciiTheme="minorEastAsia" w:hAnsiTheme="minorEastAsia" w:hint="eastAsia"/>
          <w:sz w:val="28"/>
          <w:szCs w:val="28"/>
        </w:rPr>
        <w:t>的社会主义意识形态，使全体人民在理想信念、价值理念、道德观念上紧紧团结在一起。根据十九大报告，意识形态可以理解为一组相对稳定的价值信念，包括理想信念、价值理念、道德观念。</w:t>
      </w:r>
    </w:p>
    <w:p w:rsidR="004F1CC5" w:rsidRPr="00926EE2" w:rsidRDefault="004F1CC5" w:rsidP="00926EE2">
      <w:pPr>
        <w:ind w:firstLineChars="200" w:firstLine="562"/>
        <w:rPr>
          <w:rFonts w:asciiTheme="minorEastAsia" w:hAnsiTheme="minorEastAsia" w:hint="eastAsia"/>
          <w:b/>
          <w:sz w:val="28"/>
          <w:szCs w:val="28"/>
        </w:rPr>
      </w:pPr>
      <w:r w:rsidRPr="00926EE2">
        <w:rPr>
          <w:rFonts w:asciiTheme="minorEastAsia" w:hAnsiTheme="minorEastAsia" w:hint="eastAsia"/>
          <w:b/>
          <w:sz w:val="28"/>
          <w:szCs w:val="28"/>
        </w:rPr>
        <w:t>党委、总支、支部领导班子、领导干部有下列情形之一的，应追究责任：</w:t>
      </w:r>
    </w:p>
    <w:p w:rsidR="004F1CC5" w:rsidRDefault="004F1CC5" w:rsidP="00926EE2">
      <w:pPr>
        <w:ind w:firstLineChars="200" w:firstLine="560"/>
        <w:rPr>
          <w:rFonts w:asciiTheme="minorEastAsia" w:hAnsiTheme="minorEastAsia" w:hint="eastAsia"/>
          <w:sz w:val="28"/>
          <w:szCs w:val="28"/>
        </w:rPr>
      </w:pPr>
      <w:r>
        <w:rPr>
          <w:rFonts w:asciiTheme="minorEastAsia" w:hAnsiTheme="minorEastAsia" w:hint="eastAsia"/>
          <w:sz w:val="28"/>
          <w:szCs w:val="28"/>
        </w:rPr>
        <w:t>（1）对党中央和上级党组织安排部署的重大宣传教育任务、重大思想舆论组织开展不力的；</w:t>
      </w:r>
    </w:p>
    <w:p w:rsidR="004F1CC5" w:rsidRDefault="004F1CC5" w:rsidP="00926EE2">
      <w:pPr>
        <w:ind w:firstLineChars="200" w:firstLine="560"/>
        <w:rPr>
          <w:rFonts w:asciiTheme="minorEastAsia" w:hAnsiTheme="minorEastAsia" w:hint="eastAsia"/>
          <w:sz w:val="28"/>
          <w:szCs w:val="28"/>
        </w:rPr>
      </w:pPr>
      <w:r>
        <w:rPr>
          <w:rFonts w:asciiTheme="minorEastAsia" w:hAnsiTheme="minorEastAsia" w:hint="eastAsia"/>
          <w:sz w:val="28"/>
          <w:szCs w:val="28"/>
        </w:rPr>
        <w:t>（2）在处置意识形态领域重大问题上，党委（总支、支部）书记没有站在第一线、没有带头与错误观点和错误倾向作斗争的；</w:t>
      </w:r>
    </w:p>
    <w:p w:rsidR="004F1CC5" w:rsidRDefault="004F1CC5" w:rsidP="00926EE2">
      <w:pPr>
        <w:ind w:firstLineChars="200" w:firstLine="560"/>
        <w:rPr>
          <w:rFonts w:asciiTheme="minorEastAsia" w:hAnsiTheme="minorEastAsia" w:hint="eastAsia"/>
          <w:sz w:val="28"/>
          <w:szCs w:val="28"/>
        </w:rPr>
      </w:pPr>
      <w:r>
        <w:rPr>
          <w:rFonts w:asciiTheme="minorEastAsia" w:hAnsiTheme="minorEastAsia" w:hint="eastAsia"/>
          <w:sz w:val="28"/>
          <w:szCs w:val="28"/>
        </w:rPr>
        <w:t>（3）</w:t>
      </w:r>
      <w:r w:rsidR="00926EE2">
        <w:rPr>
          <w:rFonts w:asciiTheme="minorEastAsia" w:hAnsiTheme="minorEastAsia" w:hint="eastAsia"/>
          <w:sz w:val="28"/>
          <w:szCs w:val="28"/>
        </w:rPr>
        <w:t>管辖范围内发生由意识形态领域问题引发群体性事件的；</w:t>
      </w:r>
    </w:p>
    <w:p w:rsidR="00926EE2" w:rsidRDefault="00926EE2" w:rsidP="00926EE2">
      <w:pPr>
        <w:ind w:firstLineChars="200" w:firstLine="560"/>
        <w:rPr>
          <w:rFonts w:asciiTheme="minorEastAsia" w:hAnsiTheme="minorEastAsia" w:hint="eastAsia"/>
          <w:sz w:val="28"/>
          <w:szCs w:val="28"/>
        </w:rPr>
      </w:pPr>
      <w:r>
        <w:rPr>
          <w:rFonts w:asciiTheme="minorEastAsia" w:hAnsiTheme="minorEastAsia" w:hint="eastAsia"/>
          <w:sz w:val="28"/>
          <w:szCs w:val="28"/>
        </w:rPr>
        <w:t>（4）对所管理的党员干部公开发表违背党章、党的决定决议和政策的言论放任不管、处置不力的；</w:t>
      </w:r>
    </w:p>
    <w:p w:rsidR="00926EE2" w:rsidRDefault="00926EE2" w:rsidP="00926EE2">
      <w:pPr>
        <w:ind w:firstLineChars="200" w:firstLine="560"/>
        <w:rPr>
          <w:rFonts w:asciiTheme="minorEastAsia" w:hAnsiTheme="minorEastAsia" w:hint="eastAsia"/>
          <w:sz w:val="28"/>
          <w:szCs w:val="28"/>
        </w:rPr>
      </w:pPr>
      <w:r>
        <w:rPr>
          <w:rFonts w:asciiTheme="minorEastAsia" w:hAnsiTheme="minorEastAsia" w:hint="eastAsia"/>
          <w:sz w:val="28"/>
          <w:szCs w:val="28"/>
        </w:rPr>
        <w:t>（5）所属新闻媒体出现严重错误导向的；</w:t>
      </w:r>
    </w:p>
    <w:p w:rsidR="00926EE2" w:rsidRDefault="00926EE2" w:rsidP="00926EE2">
      <w:pPr>
        <w:ind w:firstLineChars="200" w:firstLine="560"/>
        <w:rPr>
          <w:rFonts w:asciiTheme="minorEastAsia" w:hAnsiTheme="minorEastAsia" w:hint="eastAsia"/>
          <w:sz w:val="28"/>
          <w:szCs w:val="28"/>
        </w:rPr>
      </w:pPr>
      <w:r>
        <w:rPr>
          <w:rFonts w:asciiTheme="minorEastAsia" w:hAnsiTheme="minorEastAsia" w:hint="eastAsia"/>
          <w:sz w:val="28"/>
          <w:szCs w:val="28"/>
        </w:rPr>
        <w:t>（6）管辖范围内公开发行出版物和编写的教材等在意识形态方面的严重错误导向的；</w:t>
      </w:r>
    </w:p>
    <w:p w:rsidR="00926EE2" w:rsidRDefault="00926EE2" w:rsidP="00926EE2">
      <w:pPr>
        <w:ind w:firstLineChars="200" w:firstLine="560"/>
        <w:rPr>
          <w:rFonts w:asciiTheme="minorEastAsia" w:hAnsiTheme="minorEastAsia" w:hint="eastAsia"/>
          <w:sz w:val="28"/>
          <w:szCs w:val="28"/>
        </w:rPr>
      </w:pPr>
      <w:r>
        <w:rPr>
          <w:rFonts w:asciiTheme="minorEastAsia" w:hAnsiTheme="minorEastAsia" w:hint="eastAsia"/>
          <w:sz w:val="28"/>
          <w:szCs w:val="28"/>
        </w:rPr>
        <w:t>（7）丧失对管辖范围内报刊、电台电视台、新闻网站等宣传思想文化阵地的领导权和实际控制权的；</w:t>
      </w:r>
    </w:p>
    <w:p w:rsidR="00926EE2" w:rsidRDefault="00926EE2" w:rsidP="00926EE2">
      <w:pPr>
        <w:ind w:firstLineChars="200" w:firstLine="560"/>
        <w:rPr>
          <w:rFonts w:asciiTheme="minorEastAsia" w:hAnsiTheme="minorEastAsia" w:hint="eastAsia"/>
          <w:sz w:val="28"/>
          <w:szCs w:val="28"/>
        </w:rPr>
      </w:pPr>
      <w:r>
        <w:rPr>
          <w:rFonts w:asciiTheme="minorEastAsia" w:hAnsiTheme="minorEastAsia" w:hint="eastAsia"/>
          <w:sz w:val="28"/>
          <w:szCs w:val="28"/>
        </w:rPr>
        <w:t>（8）管辖范围内网络意识形态安全出现严重问题的；</w:t>
      </w:r>
    </w:p>
    <w:p w:rsidR="00926EE2" w:rsidRDefault="00926EE2" w:rsidP="00926EE2">
      <w:pPr>
        <w:ind w:firstLineChars="200" w:firstLine="560"/>
        <w:rPr>
          <w:rFonts w:asciiTheme="minorEastAsia" w:hAnsiTheme="minorEastAsia" w:hint="eastAsia"/>
          <w:sz w:val="28"/>
          <w:szCs w:val="28"/>
        </w:rPr>
      </w:pPr>
      <w:r>
        <w:rPr>
          <w:rFonts w:asciiTheme="minorEastAsia" w:hAnsiTheme="minorEastAsia" w:hint="eastAsia"/>
          <w:sz w:val="28"/>
          <w:szCs w:val="28"/>
        </w:rPr>
        <w:t>（9）管辖范围内举办的报告会、研讨会、讲座、论坛、课堂教学有发表否定党的领导、攻击中国特色社会主义制度言论，造成严重影响的；</w:t>
      </w:r>
    </w:p>
    <w:p w:rsidR="004F1CC5" w:rsidRPr="004F1CC5" w:rsidRDefault="00926EE2" w:rsidP="00BB34C1">
      <w:pPr>
        <w:ind w:firstLineChars="200" w:firstLine="560"/>
        <w:rPr>
          <w:rFonts w:asciiTheme="minorEastAsia" w:hAnsiTheme="minorEastAsia"/>
          <w:sz w:val="28"/>
          <w:szCs w:val="28"/>
        </w:rPr>
      </w:pPr>
      <w:r>
        <w:rPr>
          <w:rFonts w:asciiTheme="minorEastAsia" w:hAnsiTheme="minorEastAsia" w:hint="eastAsia"/>
          <w:sz w:val="28"/>
          <w:szCs w:val="28"/>
        </w:rPr>
        <w:t>（10）其他未能履行工作职责，造成严重后果的。</w:t>
      </w:r>
    </w:p>
    <w:sectPr w:rsidR="004F1CC5" w:rsidRPr="004F1CC5" w:rsidSect="00926EE2">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6F" w:rsidRDefault="0062366F" w:rsidP="004F1CC5">
      <w:r>
        <w:separator/>
      </w:r>
    </w:p>
  </w:endnote>
  <w:endnote w:type="continuationSeparator" w:id="0">
    <w:p w:rsidR="0062366F" w:rsidRDefault="0062366F" w:rsidP="004F1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6F" w:rsidRDefault="0062366F" w:rsidP="004F1CC5">
      <w:r>
        <w:separator/>
      </w:r>
    </w:p>
  </w:footnote>
  <w:footnote w:type="continuationSeparator" w:id="0">
    <w:p w:rsidR="0062366F" w:rsidRDefault="0062366F" w:rsidP="004F1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CC5"/>
    <w:rsid w:val="004F1CC5"/>
    <w:rsid w:val="0062366F"/>
    <w:rsid w:val="00926EE2"/>
    <w:rsid w:val="009E1C64"/>
    <w:rsid w:val="00BB3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CC5"/>
    <w:rPr>
      <w:sz w:val="18"/>
      <w:szCs w:val="18"/>
    </w:rPr>
  </w:style>
  <w:style w:type="paragraph" w:styleId="a4">
    <w:name w:val="footer"/>
    <w:basedOn w:val="a"/>
    <w:link w:val="Char0"/>
    <w:uiPriority w:val="99"/>
    <w:semiHidden/>
    <w:unhideWhenUsed/>
    <w:rsid w:val="004F1C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C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103</Words>
  <Characters>588</Characters>
  <Application>Microsoft Office Word</Application>
  <DocSecurity>0</DocSecurity>
  <Lines>4</Lines>
  <Paragraphs>1</Paragraphs>
  <ScaleCrop>false</ScaleCrop>
  <Company>Microsoft</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宣传部</dc:creator>
  <cp:keywords/>
  <dc:description/>
  <cp:lastModifiedBy>宣传部</cp:lastModifiedBy>
  <cp:revision>2</cp:revision>
  <cp:lastPrinted>2020-01-07T02:15:00Z</cp:lastPrinted>
  <dcterms:created xsi:type="dcterms:W3CDTF">2020-01-07T01:52:00Z</dcterms:created>
  <dcterms:modified xsi:type="dcterms:W3CDTF">2020-01-07T02:17:00Z</dcterms:modified>
</cp:coreProperties>
</file>