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013" w:rsidRPr="00501013" w:rsidRDefault="00501013" w:rsidP="00501013">
      <w:pPr>
        <w:pStyle w:val="a5"/>
        <w:shd w:val="clear" w:color="auto" w:fill="FFFFFF"/>
        <w:spacing w:before="0" w:beforeAutospacing="0" w:after="0" w:afterAutospacing="0"/>
        <w:jc w:val="center"/>
        <w:rPr>
          <w:rFonts w:asciiTheme="majorEastAsia" w:eastAsiaTheme="majorEastAsia" w:hAnsiTheme="majorEastAsia" w:hint="eastAsia"/>
          <w:b/>
          <w:color w:val="000000"/>
          <w:spacing w:val="7"/>
          <w:sz w:val="36"/>
          <w:szCs w:val="36"/>
        </w:rPr>
      </w:pPr>
      <w:r w:rsidRPr="00501013">
        <w:rPr>
          <w:rFonts w:asciiTheme="majorEastAsia" w:eastAsiaTheme="majorEastAsia" w:hAnsiTheme="majorEastAsia" w:hint="eastAsia"/>
          <w:b/>
          <w:color w:val="000000"/>
          <w:spacing w:val="7"/>
          <w:sz w:val="36"/>
          <w:szCs w:val="36"/>
        </w:rPr>
        <w:t>政府工作报告精简版</w:t>
      </w:r>
    </w:p>
    <w:p w:rsidR="00501013" w:rsidRDefault="00501013" w:rsidP="00501013">
      <w:pPr>
        <w:rPr>
          <w:rFonts w:ascii="仿宋" w:eastAsia="仿宋" w:hAnsi="仿宋" w:hint="eastAsia"/>
          <w:sz w:val="30"/>
          <w:szCs w:val="30"/>
        </w:rPr>
      </w:pPr>
    </w:p>
    <w:p w:rsidR="00501013" w:rsidRPr="00501013" w:rsidRDefault="00501013" w:rsidP="00501013">
      <w:pPr>
        <w:rPr>
          <w:rFonts w:ascii="仿宋" w:eastAsia="仿宋" w:hAnsi="仿宋" w:hint="eastAsia"/>
          <w:sz w:val="30"/>
          <w:szCs w:val="30"/>
        </w:rPr>
      </w:pPr>
      <w:r w:rsidRPr="00501013">
        <w:rPr>
          <w:rFonts w:ascii="仿宋" w:eastAsia="仿宋" w:hAnsi="仿宋" w:hint="eastAsia"/>
          <w:sz w:val="30"/>
          <w:szCs w:val="30"/>
        </w:rPr>
        <w:t>5月22日，李克强总理作政府工作报告，要点如下：</w:t>
      </w:r>
    </w:p>
    <w:p w:rsidR="00501013" w:rsidRPr="00501013" w:rsidRDefault="00501013" w:rsidP="00501013">
      <w:pPr>
        <w:rPr>
          <w:rFonts w:ascii="仿宋" w:eastAsia="仿宋" w:hAnsi="仿宋"/>
          <w:sz w:val="30"/>
          <w:szCs w:val="30"/>
        </w:rPr>
      </w:pPr>
      <w:r w:rsidRPr="00501013">
        <w:rPr>
          <w:rFonts w:ascii="仿宋" w:eastAsia="仿宋" w:hAnsi="仿宋"/>
          <w:sz w:val="30"/>
          <w:szCs w:val="30"/>
        </w:rPr>
        <w:t>一、去年和今年以来工作回顾</w:t>
      </w:r>
    </w:p>
    <w:p w:rsidR="00501013" w:rsidRPr="00501013" w:rsidRDefault="00501013" w:rsidP="00501013">
      <w:pPr>
        <w:rPr>
          <w:rFonts w:ascii="仿宋" w:eastAsia="仿宋" w:hAnsi="仿宋"/>
          <w:sz w:val="30"/>
          <w:szCs w:val="30"/>
        </w:rPr>
      </w:pPr>
      <w:r w:rsidRPr="00501013">
        <w:rPr>
          <w:rFonts w:ascii="仿宋" w:eastAsia="仿宋" w:hAnsi="仿宋" w:hint="eastAsia"/>
          <w:sz w:val="30"/>
          <w:szCs w:val="30"/>
        </w:rPr>
        <w:t>◆</w:t>
      </w:r>
      <w:r w:rsidRPr="00501013">
        <w:rPr>
          <w:rFonts w:ascii="仿宋" w:eastAsia="仿宋" w:hAnsi="仿宋"/>
          <w:sz w:val="30"/>
          <w:szCs w:val="30"/>
        </w:rPr>
        <w:t>国内生产总值99.1万亿元，增长6.1%</w:t>
      </w:r>
    </w:p>
    <w:p w:rsidR="00501013" w:rsidRPr="00501013" w:rsidRDefault="00501013" w:rsidP="00501013">
      <w:pPr>
        <w:rPr>
          <w:rFonts w:ascii="仿宋" w:eastAsia="仿宋" w:hAnsi="仿宋"/>
          <w:sz w:val="30"/>
          <w:szCs w:val="30"/>
        </w:rPr>
      </w:pPr>
      <w:r w:rsidRPr="00501013">
        <w:rPr>
          <w:rFonts w:ascii="仿宋" w:eastAsia="仿宋" w:hAnsi="仿宋" w:hint="eastAsia"/>
          <w:sz w:val="30"/>
          <w:szCs w:val="30"/>
        </w:rPr>
        <w:t>◆</w:t>
      </w:r>
      <w:r w:rsidRPr="00501013">
        <w:rPr>
          <w:rFonts w:ascii="仿宋" w:eastAsia="仿宋" w:hAnsi="仿宋"/>
          <w:sz w:val="30"/>
          <w:szCs w:val="30"/>
        </w:rPr>
        <w:t>在较短时间内有效控制疫情，保障了人民基本生活，十分不易、成之惟艰</w:t>
      </w:r>
    </w:p>
    <w:p w:rsidR="00501013" w:rsidRPr="00501013" w:rsidRDefault="00501013" w:rsidP="00501013">
      <w:pPr>
        <w:rPr>
          <w:rFonts w:ascii="仿宋" w:eastAsia="仿宋" w:hAnsi="仿宋"/>
          <w:sz w:val="30"/>
          <w:szCs w:val="30"/>
        </w:rPr>
      </w:pPr>
      <w:r w:rsidRPr="00501013">
        <w:rPr>
          <w:rFonts w:ascii="仿宋" w:eastAsia="仿宋" w:hAnsi="仿宋" w:hint="eastAsia"/>
          <w:sz w:val="30"/>
          <w:szCs w:val="30"/>
        </w:rPr>
        <w:t>◆</w:t>
      </w:r>
      <w:r w:rsidRPr="00501013">
        <w:rPr>
          <w:rFonts w:ascii="仿宋" w:eastAsia="仿宋" w:hAnsi="仿宋"/>
          <w:sz w:val="30"/>
          <w:szCs w:val="30"/>
        </w:rPr>
        <w:t>公共卫生应急管理等方面暴露出不少薄弱环节</w:t>
      </w:r>
      <w:r w:rsidRPr="00501013">
        <w:rPr>
          <w:rFonts w:eastAsia="仿宋"/>
          <w:sz w:val="30"/>
          <w:szCs w:val="30"/>
        </w:rPr>
        <w:t> </w:t>
      </w:r>
    </w:p>
    <w:p w:rsidR="00501013" w:rsidRPr="00501013" w:rsidRDefault="00501013" w:rsidP="00501013">
      <w:pPr>
        <w:rPr>
          <w:rFonts w:ascii="仿宋" w:eastAsia="仿宋" w:hAnsi="仿宋"/>
          <w:sz w:val="30"/>
          <w:szCs w:val="30"/>
        </w:rPr>
      </w:pPr>
      <w:r w:rsidRPr="00501013">
        <w:rPr>
          <w:rFonts w:ascii="仿宋" w:eastAsia="仿宋" w:hAnsi="仿宋"/>
          <w:sz w:val="30"/>
          <w:szCs w:val="30"/>
        </w:rPr>
        <w:t>二、今年重要目标</w:t>
      </w:r>
    </w:p>
    <w:p w:rsidR="00501013" w:rsidRPr="00501013" w:rsidRDefault="00501013" w:rsidP="00501013">
      <w:pPr>
        <w:rPr>
          <w:rFonts w:ascii="仿宋" w:eastAsia="仿宋" w:hAnsi="仿宋"/>
          <w:sz w:val="30"/>
          <w:szCs w:val="30"/>
        </w:rPr>
      </w:pPr>
      <w:r w:rsidRPr="00501013">
        <w:rPr>
          <w:rFonts w:ascii="仿宋" w:eastAsia="仿宋" w:hAnsi="仿宋" w:hint="eastAsia"/>
          <w:sz w:val="30"/>
          <w:szCs w:val="30"/>
        </w:rPr>
        <w:t>◆</w:t>
      </w:r>
      <w:r w:rsidRPr="00501013">
        <w:rPr>
          <w:rFonts w:ascii="仿宋" w:eastAsia="仿宋" w:hAnsi="仿宋"/>
          <w:sz w:val="30"/>
          <w:szCs w:val="30"/>
        </w:rPr>
        <w:t>没有提出全年经济增速具体目标</w:t>
      </w:r>
    </w:p>
    <w:p w:rsidR="00501013" w:rsidRPr="00501013" w:rsidRDefault="00501013" w:rsidP="00501013">
      <w:pPr>
        <w:rPr>
          <w:rFonts w:ascii="仿宋" w:eastAsia="仿宋" w:hAnsi="仿宋"/>
          <w:sz w:val="30"/>
          <w:szCs w:val="30"/>
        </w:rPr>
      </w:pPr>
      <w:r w:rsidRPr="00501013">
        <w:rPr>
          <w:rFonts w:ascii="仿宋" w:eastAsia="仿宋" w:hAnsi="仿宋" w:hint="eastAsia"/>
          <w:sz w:val="30"/>
          <w:szCs w:val="30"/>
        </w:rPr>
        <w:t>◆</w:t>
      </w:r>
      <w:r w:rsidRPr="00501013">
        <w:rPr>
          <w:rFonts w:ascii="仿宋" w:eastAsia="仿宋" w:hAnsi="仿宋"/>
          <w:sz w:val="30"/>
          <w:szCs w:val="30"/>
        </w:rPr>
        <w:t>城镇新增就业900万人以上，城镇调查失业率6%左右</w:t>
      </w:r>
    </w:p>
    <w:p w:rsidR="00501013" w:rsidRPr="00501013" w:rsidRDefault="00501013" w:rsidP="00501013">
      <w:pPr>
        <w:rPr>
          <w:rFonts w:ascii="仿宋" w:eastAsia="仿宋" w:hAnsi="仿宋"/>
          <w:sz w:val="30"/>
          <w:szCs w:val="30"/>
        </w:rPr>
      </w:pPr>
      <w:r w:rsidRPr="00501013">
        <w:rPr>
          <w:rFonts w:ascii="仿宋" w:eastAsia="仿宋" w:hAnsi="仿宋" w:hint="eastAsia"/>
          <w:sz w:val="30"/>
          <w:szCs w:val="30"/>
        </w:rPr>
        <w:t>◆</w:t>
      </w:r>
      <w:r w:rsidRPr="00501013">
        <w:rPr>
          <w:rFonts w:ascii="仿宋" w:eastAsia="仿宋" w:hAnsi="仿宋"/>
          <w:sz w:val="30"/>
          <w:szCs w:val="30"/>
        </w:rPr>
        <w:t>现行标准下农村贫困人口全部脱贫、贫困县全部摘帽</w:t>
      </w:r>
    </w:p>
    <w:p w:rsidR="00501013" w:rsidRPr="00501013" w:rsidRDefault="00501013" w:rsidP="00501013">
      <w:pPr>
        <w:rPr>
          <w:rFonts w:ascii="仿宋" w:eastAsia="仿宋" w:hAnsi="仿宋"/>
          <w:sz w:val="30"/>
          <w:szCs w:val="30"/>
        </w:rPr>
      </w:pPr>
      <w:r w:rsidRPr="00501013">
        <w:rPr>
          <w:rFonts w:ascii="仿宋" w:eastAsia="仿宋" w:hAnsi="仿宋"/>
          <w:sz w:val="30"/>
          <w:szCs w:val="30"/>
        </w:rPr>
        <w:t>三、今年部分重点工作</w:t>
      </w:r>
    </w:p>
    <w:p w:rsidR="00501013" w:rsidRPr="00501013" w:rsidRDefault="00501013" w:rsidP="00501013">
      <w:pPr>
        <w:rPr>
          <w:rFonts w:ascii="仿宋" w:eastAsia="仿宋" w:hAnsi="仿宋"/>
          <w:sz w:val="30"/>
          <w:szCs w:val="30"/>
        </w:rPr>
      </w:pPr>
      <w:r w:rsidRPr="00501013">
        <w:rPr>
          <w:rFonts w:ascii="仿宋" w:eastAsia="仿宋" w:hAnsi="仿宋" w:hint="eastAsia"/>
          <w:sz w:val="30"/>
          <w:szCs w:val="30"/>
        </w:rPr>
        <w:t>◆</w:t>
      </w:r>
      <w:r w:rsidRPr="00501013">
        <w:rPr>
          <w:rFonts w:ascii="仿宋" w:eastAsia="仿宋" w:hAnsi="仿宋"/>
          <w:sz w:val="30"/>
          <w:szCs w:val="30"/>
        </w:rPr>
        <w:t>积极的财政政策要更加积极有为</w:t>
      </w:r>
    </w:p>
    <w:p w:rsidR="00501013" w:rsidRPr="00501013" w:rsidRDefault="00501013" w:rsidP="00501013">
      <w:pPr>
        <w:rPr>
          <w:rFonts w:ascii="仿宋" w:eastAsia="仿宋" w:hAnsi="仿宋"/>
          <w:sz w:val="30"/>
          <w:szCs w:val="30"/>
        </w:rPr>
      </w:pPr>
      <w:r w:rsidRPr="00501013">
        <w:rPr>
          <w:rFonts w:ascii="仿宋" w:eastAsia="仿宋" w:hAnsi="仿宋" w:hint="eastAsia"/>
          <w:sz w:val="30"/>
          <w:szCs w:val="30"/>
        </w:rPr>
        <w:t>◆</w:t>
      </w:r>
      <w:r w:rsidRPr="00501013">
        <w:rPr>
          <w:rFonts w:ascii="仿宋" w:eastAsia="仿宋" w:hAnsi="仿宋"/>
          <w:sz w:val="30"/>
          <w:szCs w:val="30"/>
        </w:rPr>
        <w:t>稳健的货币政策要更加灵活适度</w:t>
      </w:r>
    </w:p>
    <w:p w:rsidR="00501013" w:rsidRPr="00501013" w:rsidRDefault="00501013" w:rsidP="00501013">
      <w:pPr>
        <w:rPr>
          <w:rFonts w:ascii="仿宋" w:eastAsia="仿宋" w:hAnsi="仿宋"/>
          <w:sz w:val="30"/>
          <w:szCs w:val="30"/>
        </w:rPr>
      </w:pPr>
      <w:r w:rsidRPr="00501013">
        <w:rPr>
          <w:rFonts w:ascii="仿宋" w:eastAsia="仿宋" w:hAnsi="仿宋" w:hint="eastAsia"/>
          <w:sz w:val="30"/>
          <w:szCs w:val="30"/>
        </w:rPr>
        <w:t>◆</w:t>
      </w:r>
      <w:r w:rsidRPr="00501013">
        <w:rPr>
          <w:rFonts w:ascii="仿宋" w:eastAsia="仿宋" w:hAnsi="仿宋"/>
          <w:sz w:val="30"/>
          <w:szCs w:val="30"/>
        </w:rPr>
        <w:t>编制好“十四五”规划</w:t>
      </w:r>
    </w:p>
    <w:p w:rsidR="00501013" w:rsidRPr="00501013" w:rsidRDefault="00501013" w:rsidP="00501013">
      <w:pPr>
        <w:rPr>
          <w:rFonts w:ascii="仿宋" w:eastAsia="仿宋" w:hAnsi="仿宋"/>
          <w:sz w:val="30"/>
          <w:szCs w:val="30"/>
        </w:rPr>
      </w:pPr>
      <w:r w:rsidRPr="00501013">
        <w:rPr>
          <w:rFonts w:ascii="仿宋" w:eastAsia="仿宋" w:hAnsi="仿宋" w:hint="eastAsia"/>
          <w:sz w:val="30"/>
          <w:szCs w:val="30"/>
        </w:rPr>
        <w:t>◆</w:t>
      </w:r>
      <w:r w:rsidRPr="00501013">
        <w:rPr>
          <w:rFonts w:ascii="仿宋" w:eastAsia="仿宋" w:hAnsi="仿宋"/>
          <w:sz w:val="30"/>
          <w:szCs w:val="30"/>
        </w:rPr>
        <w:t>抗疫：大幅提升防控能力，坚决防止疫情反弹。实施好支持湖北发展一揽子政策</w:t>
      </w:r>
    </w:p>
    <w:p w:rsidR="00501013" w:rsidRPr="00501013" w:rsidRDefault="00501013" w:rsidP="00501013">
      <w:pPr>
        <w:rPr>
          <w:rFonts w:ascii="仿宋" w:eastAsia="仿宋" w:hAnsi="仿宋"/>
          <w:sz w:val="30"/>
          <w:szCs w:val="30"/>
        </w:rPr>
      </w:pPr>
      <w:r w:rsidRPr="00501013">
        <w:rPr>
          <w:rFonts w:ascii="仿宋" w:eastAsia="仿宋" w:hAnsi="仿宋" w:hint="eastAsia"/>
          <w:sz w:val="30"/>
          <w:szCs w:val="30"/>
        </w:rPr>
        <w:t>◆</w:t>
      </w:r>
      <w:r w:rsidRPr="00501013">
        <w:rPr>
          <w:rFonts w:ascii="仿宋" w:eastAsia="仿宋" w:hAnsi="仿宋"/>
          <w:sz w:val="30"/>
          <w:szCs w:val="30"/>
        </w:rPr>
        <w:t>财政：财政赤字规模比去年增加1万亿元，发行1万亿元抗疫特别国债</w:t>
      </w:r>
    </w:p>
    <w:p w:rsidR="00501013" w:rsidRPr="00501013" w:rsidRDefault="00501013" w:rsidP="00501013">
      <w:pPr>
        <w:rPr>
          <w:rFonts w:ascii="仿宋" w:eastAsia="仿宋" w:hAnsi="仿宋"/>
          <w:sz w:val="30"/>
          <w:szCs w:val="30"/>
        </w:rPr>
      </w:pPr>
      <w:r w:rsidRPr="00501013">
        <w:rPr>
          <w:rFonts w:ascii="仿宋" w:eastAsia="仿宋" w:hAnsi="仿宋" w:hint="eastAsia"/>
          <w:sz w:val="30"/>
          <w:szCs w:val="30"/>
        </w:rPr>
        <w:t>◆</w:t>
      </w:r>
      <w:r w:rsidRPr="00501013">
        <w:rPr>
          <w:rFonts w:ascii="仿宋" w:eastAsia="仿宋" w:hAnsi="仿宋"/>
          <w:sz w:val="30"/>
          <w:szCs w:val="30"/>
        </w:rPr>
        <w:t>减税降费：预计全年为企业新增减负超过2.5万亿元</w:t>
      </w:r>
    </w:p>
    <w:p w:rsidR="00501013" w:rsidRPr="00501013" w:rsidRDefault="00501013" w:rsidP="00501013">
      <w:pPr>
        <w:rPr>
          <w:rFonts w:ascii="仿宋" w:eastAsia="仿宋" w:hAnsi="仿宋"/>
          <w:sz w:val="30"/>
          <w:szCs w:val="30"/>
        </w:rPr>
      </w:pPr>
      <w:r w:rsidRPr="00501013">
        <w:rPr>
          <w:rFonts w:ascii="仿宋" w:eastAsia="仿宋" w:hAnsi="仿宋" w:hint="eastAsia"/>
          <w:sz w:val="30"/>
          <w:szCs w:val="30"/>
        </w:rPr>
        <w:t>◆</w:t>
      </w:r>
      <w:r w:rsidRPr="00501013">
        <w:rPr>
          <w:rFonts w:ascii="仿宋" w:eastAsia="仿宋" w:hAnsi="仿宋"/>
          <w:sz w:val="30"/>
          <w:szCs w:val="30"/>
        </w:rPr>
        <w:t>就业：清理取消对就业的不合理限制，促就业举措要应出尽出</w:t>
      </w:r>
    </w:p>
    <w:p w:rsidR="00501013" w:rsidRPr="00501013" w:rsidRDefault="00501013" w:rsidP="00501013">
      <w:pPr>
        <w:rPr>
          <w:rFonts w:ascii="仿宋" w:eastAsia="仿宋" w:hAnsi="仿宋"/>
          <w:sz w:val="30"/>
          <w:szCs w:val="30"/>
        </w:rPr>
      </w:pPr>
      <w:r w:rsidRPr="00501013">
        <w:rPr>
          <w:rFonts w:ascii="仿宋" w:eastAsia="仿宋" w:hAnsi="仿宋" w:hint="eastAsia"/>
          <w:sz w:val="30"/>
          <w:szCs w:val="30"/>
        </w:rPr>
        <w:lastRenderedPageBreak/>
        <w:t>◆</w:t>
      </w:r>
      <w:r w:rsidRPr="00501013">
        <w:rPr>
          <w:rFonts w:ascii="仿宋" w:eastAsia="仿宋" w:hAnsi="仿宋"/>
          <w:sz w:val="30"/>
          <w:szCs w:val="30"/>
        </w:rPr>
        <w:t>创新：深化新一轮全面创新改革试验</w:t>
      </w:r>
    </w:p>
    <w:p w:rsidR="00501013" w:rsidRPr="00501013" w:rsidRDefault="00501013" w:rsidP="00501013">
      <w:pPr>
        <w:rPr>
          <w:rFonts w:ascii="仿宋" w:eastAsia="仿宋" w:hAnsi="仿宋"/>
          <w:sz w:val="30"/>
          <w:szCs w:val="30"/>
        </w:rPr>
      </w:pPr>
      <w:r w:rsidRPr="00501013">
        <w:rPr>
          <w:rFonts w:ascii="仿宋" w:eastAsia="仿宋" w:hAnsi="仿宋" w:hint="eastAsia"/>
          <w:sz w:val="30"/>
          <w:szCs w:val="30"/>
        </w:rPr>
        <w:t>◆</w:t>
      </w:r>
      <w:r w:rsidRPr="00501013">
        <w:rPr>
          <w:rFonts w:ascii="仿宋" w:eastAsia="仿宋" w:hAnsi="仿宋"/>
          <w:sz w:val="30"/>
          <w:szCs w:val="30"/>
        </w:rPr>
        <w:t>消费：支持电商、快递进农村。拓展5G应用</w:t>
      </w:r>
    </w:p>
    <w:p w:rsidR="00501013" w:rsidRPr="00501013" w:rsidRDefault="00501013" w:rsidP="00501013">
      <w:pPr>
        <w:rPr>
          <w:rFonts w:ascii="仿宋" w:eastAsia="仿宋" w:hAnsi="仿宋"/>
          <w:sz w:val="30"/>
          <w:szCs w:val="30"/>
        </w:rPr>
      </w:pPr>
      <w:r w:rsidRPr="00501013">
        <w:rPr>
          <w:rFonts w:ascii="仿宋" w:eastAsia="仿宋" w:hAnsi="仿宋" w:hint="eastAsia"/>
          <w:sz w:val="30"/>
          <w:szCs w:val="30"/>
        </w:rPr>
        <w:t>◆</w:t>
      </w:r>
      <w:r w:rsidRPr="00501013">
        <w:rPr>
          <w:rFonts w:ascii="仿宋" w:eastAsia="仿宋" w:hAnsi="仿宋"/>
          <w:sz w:val="30"/>
          <w:szCs w:val="30"/>
        </w:rPr>
        <w:t>投资：拟安排地方政府专项债券3.75万亿元，中央预算内投资安排6000亿元</w:t>
      </w:r>
    </w:p>
    <w:p w:rsidR="00501013" w:rsidRPr="00501013" w:rsidRDefault="00501013" w:rsidP="00501013">
      <w:pPr>
        <w:rPr>
          <w:rFonts w:ascii="仿宋" w:eastAsia="仿宋" w:hAnsi="仿宋"/>
          <w:sz w:val="30"/>
          <w:szCs w:val="30"/>
        </w:rPr>
      </w:pPr>
      <w:r w:rsidRPr="00501013">
        <w:rPr>
          <w:rFonts w:ascii="仿宋" w:eastAsia="仿宋" w:hAnsi="仿宋" w:hint="eastAsia"/>
          <w:sz w:val="30"/>
          <w:szCs w:val="30"/>
        </w:rPr>
        <w:t>◆</w:t>
      </w:r>
      <w:r w:rsidRPr="00501013">
        <w:rPr>
          <w:rFonts w:ascii="仿宋" w:eastAsia="仿宋" w:hAnsi="仿宋"/>
          <w:sz w:val="30"/>
          <w:szCs w:val="30"/>
        </w:rPr>
        <w:t>金融：大型商业银行普惠型小微企业贷款增速要高于40%</w:t>
      </w:r>
    </w:p>
    <w:p w:rsidR="00501013" w:rsidRPr="00501013" w:rsidRDefault="00501013" w:rsidP="00501013">
      <w:pPr>
        <w:rPr>
          <w:rFonts w:ascii="仿宋" w:eastAsia="仿宋" w:hAnsi="仿宋"/>
          <w:sz w:val="30"/>
          <w:szCs w:val="30"/>
        </w:rPr>
      </w:pPr>
      <w:r w:rsidRPr="00501013">
        <w:rPr>
          <w:rFonts w:ascii="仿宋" w:eastAsia="仿宋" w:hAnsi="仿宋" w:hint="eastAsia"/>
          <w:sz w:val="30"/>
          <w:szCs w:val="30"/>
        </w:rPr>
        <w:t>◆</w:t>
      </w:r>
      <w:r w:rsidRPr="00501013">
        <w:rPr>
          <w:rFonts w:ascii="仿宋" w:eastAsia="仿宋" w:hAnsi="仿宋"/>
          <w:sz w:val="30"/>
          <w:szCs w:val="30"/>
        </w:rPr>
        <w:t>脱贫攻坚：加大剩余贫困县和贫困村攻坚力度</w:t>
      </w:r>
    </w:p>
    <w:p w:rsidR="00501013" w:rsidRPr="00501013" w:rsidRDefault="00501013" w:rsidP="00501013">
      <w:pPr>
        <w:rPr>
          <w:rFonts w:ascii="仿宋" w:eastAsia="仿宋" w:hAnsi="仿宋"/>
          <w:sz w:val="30"/>
          <w:szCs w:val="30"/>
        </w:rPr>
      </w:pPr>
      <w:r w:rsidRPr="00501013">
        <w:rPr>
          <w:rFonts w:ascii="仿宋" w:eastAsia="仿宋" w:hAnsi="仿宋" w:hint="eastAsia"/>
          <w:sz w:val="30"/>
          <w:szCs w:val="30"/>
        </w:rPr>
        <w:t>◆</w:t>
      </w:r>
      <w:r w:rsidRPr="00501013">
        <w:rPr>
          <w:rFonts w:ascii="仿宋" w:eastAsia="仿宋" w:hAnsi="仿宋"/>
          <w:sz w:val="30"/>
          <w:szCs w:val="30"/>
        </w:rPr>
        <w:t>农业：新建高标准农田8000万亩</w:t>
      </w:r>
    </w:p>
    <w:p w:rsidR="00501013" w:rsidRPr="00501013" w:rsidRDefault="00501013" w:rsidP="00501013">
      <w:pPr>
        <w:rPr>
          <w:rFonts w:ascii="仿宋" w:eastAsia="仿宋" w:hAnsi="仿宋"/>
          <w:sz w:val="30"/>
          <w:szCs w:val="30"/>
        </w:rPr>
      </w:pPr>
      <w:r w:rsidRPr="00501013">
        <w:rPr>
          <w:rFonts w:ascii="仿宋" w:eastAsia="仿宋" w:hAnsi="仿宋" w:hint="eastAsia"/>
          <w:sz w:val="30"/>
          <w:szCs w:val="30"/>
        </w:rPr>
        <w:t>◆</w:t>
      </w:r>
      <w:r w:rsidRPr="00501013">
        <w:rPr>
          <w:rFonts w:ascii="仿宋" w:eastAsia="仿宋" w:hAnsi="仿宋"/>
          <w:sz w:val="30"/>
          <w:szCs w:val="30"/>
        </w:rPr>
        <w:t>教育：扩大高校面向农村和贫困地区招生规模</w:t>
      </w:r>
    </w:p>
    <w:p w:rsidR="00501013" w:rsidRPr="00501013" w:rsidRDefault="00501013" w:rsidP="00501013">
      <w:pPr>
        <w:rPr>
          <w:rFonts w:ascii="仿宋" w:eastAsia="仿宋" w:hAnsi="仿宋"/>
          <w:sz w:val="30"/>
          <w:szCs w:val="30"/>
        </w:rPr>
      </w:pPr>
      <w:r w:rsidRPr="00501013">
        <w:rPr>
          <w:rFonts w:ascii="仿宋" w:eastAsia="仿宋" w:hAnsi="仿宋" w:hint="eastAsia"/>
          <w:sz w:val="30"/>
          <w:szCs w:val="30"/>
        </w:rPr>
        <w:t>◆</w:t>
      </w:r>
      <w:r w:rsidRPr="00501013">
        <w:rPr>
          <w:rFonts w:ascii="仿宋" w:eastAsia="仿宋" w:hAnsi="仿宋"/>
          <w:sz w:val="30"/>
          <w:szCs w:val="30"/>
        </w:rPr>
        <w:t>社保：扩大低保保障范围，对城乡困难家庭应保尽保</w:t>
      </w:r>
    </w:p>
    <w:p w:rsidR="00501013" w:rsidRPr="00501013" w:rsidRDefault="00501013" w:rsidP="00501013">
      <w:pPr>
        <w:rPr>
          <w:rFonts w:ascii="仿宋" w:eastAsia="仿宋" w:hAnsi="仿宋"/>
          <w:sz w:val="30"/>
          <w:szCs w:val="30"/>
        </w:rPr>
      </w:pPr>
      <w:r w:rsidRPr="00501013">
        <w:rPr>
          <w:rFonts w:ascii="仿宋" w:eastAsia="仿宋" w:hAnsi="仿宋" w:hint="eastAsia"/>
          <w:sz w:val="30"/>
          <w:szCs w:val="30"/>
        </w:rPr>
        <w:t>◆</w:t>
      </w:r>
      <w:r w:rsidRPr="00501013">
        <w:rPr>
          <w:rFonts w:ascii="仿宋" w:eastAsia="仿宋" w:hAnsi="仿宋"/>
          <w:sz w:val="30"/>
          <w:szCs w:val="30"/>
        </w:rPr>
        <w:t>开放：筹办好第三届进博会。共同落实中美第一阶段经贸协议</w:t>
      </w:r>
    </w:p>
    <w:p w:rsidR="00501013" w:rsidRPr="00501013" w:rsidRDefault="00501013" w:rsidP="00501013">
      <w:pPr>
        <w:rPr>
          <w:rFonts w:ascii="仿宋" w:eastAsia="仿宋" w:hAnsi="仿宋"/>
          <w:sz w:val="30"/>
          <w:szCs w:val="30"/>
        </w:rPr>
      </w:pPr>
      <w:r w:rsidRPr="00501013">
        <w:rPr>
          <w:rFonts w:ascii="仿宋" w:eastAsia="仿宋" w:hAnsi="仿宋" w:hint="eastAsia"/>
          <w:sz w:val="30"/>
          <w:szCs w:val="30"/>
        </w:rPr>
        <w:t>◆</w:t>
      </w:r>
      <w:r w:rsidRPr="00501013">
        <w:rPr>
          <w:rFonts w:ascii="仿宋" w:eastAsia="仿宋" w:hAnsi="仿宋"/>
          <w:sz w:val="30"/>
          <w:szCs w:val="30"/>
        </w:rPr>
        <w:t>港澳台：建立健全特别行政区维护国家安全的法律制度和执行机制</w:t>
      </w:r>
    </w:p>
    <w:p w:rsidR="009D7ECB" w:rsidRPr="00501013" w:rsidRDefault="009D7ECB" w:rsidP="00501013">
      <w:pPr>
        <w:rPr>
          <w:rFonts w:ascii="仿宋" w:eastAsia="仿宋" w:hAnsi="仿宋"/>
          <w:sz w:val="30"/>
          <w:szCs w:val="30"/>
        </w:rPr>
      </w:pPr>
    </w:p>
    <w:sectPr w:rsidR="009D7ECB" w:rsidRPr="005010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ECB" w:rsidRDefault="009D7ECB" w:rsidP="00501013">
      <w:r>
        <w:separator/>
      </w:r>
    </w:p>
  </w:endnote>
  <w:endnote w:type="continuationSeparator" w:id="1">
    <w:p w:rsidR="009D7ECB" w:rsidRDefault="009D7ECB" w:rsidP="005010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ECB" w:rsidRDefault="009D7ECB" w:rsidP="00501013">
      <w:r>
        <w:separator/>
      </w:r>
    </w:p>
  </w:footnote>
  <w:footnote w:type="continuationSeparator" w:id="1">
    <w:p w:rsidR="009D7ECB" w:rsidRDefault="009D7ECB" w:rsidP="005010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1013"/>
    <w:rsid w:val="00501013"/>
    <w:rsid w:val="009D7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010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0101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010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01013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50101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5010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4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546</Characters>
  <Application>Microsoft Office Word</Application>
  <DocSecurity>0</DocSecurity>
  <Lines>4</Lines>
  <Paragraphs>1</Paragraphs>
  <ScaleCrop>false</ScaleCrop>
  <Company>Microsoft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2020-06-03T01:32:00Z</dcterms:created>
  <dcterms:modified xsi:type="dcterms:W3CDTF">2020-06-03T01:33:00Z</dcterms:modified>
</cp:coreProperties>
</file>